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1570" w:rsidRDefault="00781570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81570" w:rsidRDefault="00781570" w:rsidP="006D20E8">
      <w:pPr>
        <w:pStyle w:val="BodyText"/>
        <w:spacing w:after="0"/>
        <w:jc w:val="center"/>
        <w:rPr>
          <w:b/>
        </w:rPr>
      </w:pPr>
      <w:r>
        <w:rPr>
          <w:b/>
        </w:rPr>
        <w:t>27 марта 2020 года</w:t>
      </w:r>
    </w:p>
    <w:p w:rsidR="00781570" w:rsidRDefault="00781570" w:rsidP="006D20E8">
      <w:pPr>
        <w:pStyle w:val="BodyText"/>
        <w:spacing w:after="0"/>
        <w:jc w:val="center"/>
        <w:rPr>
          <w:b/>
        </w:rPr>
      </w:pPr>
    </w:p>
    <w:p w:rsidR="00781570" w:rsidRDefault="00781570" w:rsidP="00041EDB">
      <w:pPr>
        <w:pStyle w:val="Heading1"/>
        <w:jc w:val="center"/>
        <w:rPr>
          <w:sz w:val="32"/>
          <w:szCs w:val="32"/>
        </w:rPr>
      </w:pPr>
      <w:r w:rsidRPr="00041EDB">
        <w:rPr>
          <w:sz w:val="32"/>
          <w:szCs w:val="32"/>
        </w:rPr>
        <w:t>Сертификат обменивать не надо</w:t>
      </w:r>
    </w:p>
    <w:p w:rsidR="00781570" w:rsidRDefault="00781570" w:rsidP="00041EDB"/>
    <w:p w:rsidR="00781570" w:rsidRDefault="00781570" w:rsidP="00D91A2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237pt">
            <v:imagedata r:id="rId7" o:title=""/>
          </v:shape>
        </w:pict>
      </w:r>
    </w:p>
    <w:p w:rsidR="00781570" w:rsidRPr="00041EDB" w:rsidRDefault="00781570" w:rsidP="00041EDB"/>
    <w:p w:rsidR="00781570" w:rsidRDefault="00781570" w:rsidP="00041EDB">
      <w:pPr>
        <w:pStyle w:val="NormalWeb"/>
        <w:spacing w:before="0" w:after="0"/>
        <w:ind w:firstLine="432"/>
        <w:jc w:val="both"/>
      </w:pPr>
      <w:r>
        <w:rPr>
          <w:sz w:val="27"/>
          <w:szCs w:val="27"/>
        </w:rPr>
        <w:t>1 марта 2020 года Президент России подписал федеральный закон, который внёс изменения в программу материнского (семейного) капитала. Принятые поправки увеличили сумму государственной поддержки семей, расширили круг лиц, имеющих право на получение государственного сертификата, сделали распоряжение средствами материнского (семейного) капитала более простым и удобным, а также продлили срок действия программы до 31 декабря 2026 года.</w:t>
      </w:r>
    </w:p>
    <w:p w:rsidR="00781570" w:rsidRDefault="00781570" w:rsidP="00041EDB">
      <w:pPr>
        <w:pStyle w:val="NormalWeb"/>
        <w:spacing w:before="0" w:after="0"/>
        <w:ind w:firstLine="432"/>
        <w:jc w:val="both"/>
      </w:pPr>
      <w:r>
        <w:rPr>
          <w:sz w:val="27"/>
          <w:szCs w:val="27"/>
        </w:rPr>
        <w:t>Теперь материнский капитал для тех, у кого начиная с 1 января 2020 года родился (родится) второй ребенок, составляет 616 617 рублей. На такую же сумму могут рассчитывать семьи с рождением (усыновлением) третьего или последующего ребёнка, если ранее они не имели права на дополнительные меры государственной поддержки при рождении предыдущих детей (например, дети были рождены до 1 января 2007 года).</w:t>
      </w:r>
    </w:p>
    <w:p w:rsidR="00781570" w:rsidRPr="00AC611B" w:rsidRDefault="00781570" w:rsidP="00041EDB">
      <w:pPr>
        <w:pStyle w:val="NormalWeb"/>
        <w:spacing w:before="0" w:after="0"/>
        <w:ind w:firstLine="432"/>
        <w:jc w:val="both"/>
        <w:rPr>
          <w:b/>
        </w:rPr>
      </w:pPr>
      <w:r w:rsidRPr="00AC611B">
        <w:rPr>
          <w:b/>
          <w:sz w:val="27"/>
          <w:szCs w:val="27"/>
        </w:rPr>
        <w:t>УПФР в Колпинском районе информирует, что семьям, получившим государственный сертификат в связи с рождением или усыновлением второго ребёнка после 1 января 2020 года, обменивать сертификат не нужно. Увеличение размера материнского капитала произойдёт в беззаявительном порядке в автоматическом режиме.</w:t>
      </w:r>
    </w:p>
    <w:p w:rsidR="00781570" w:rsidRDefault="00781570" w:rsidP="00041EDB">
      <w:pPr>
        <w:pStyle w:val="NormalWeb"/>
        <w:spacing w:before="0" w:after="0"/>
        <w:ind w:firstLine="432"/>
        <w:jc w:val="both"/>
      </w:pPr>
      <w:r>
        <w:rPr>
          <w:sz w:val="27"/>
          <w:szCs w:val="27"/>
        </w:rPr>
        <w:t>Чтобы убедиться в том, что размер материнского капитала увеличен, родители могут сформировать в «Личном кабинете гражданина» (</w:t>
      </w:r>
      <w:hyperlink r:id="rId8" w:history="1">
        <w:r w:rsidRPr="00CA1241">
          <w:rPr>
            <w:rStyle w:val="Hyperlink"/>
          </w:rPr>
          <w:t>https://es.pfrf.ru/</w:t>
        </w:r>
      </w:hyperlink>
      <w:r>
        <w:t xml:space="preserve">) </w:t>
      </w:r>
      <w:r>
        <w:rPr>
          <w:sz w:val="27"/>
          <w:szCs w:val="27"/>
        </w:rPr>
        <w:t>справку о размере материнского (семейного) капитала (его оставшейся части) на сайте ПФР (</w:t>
      </w:r>
      <w:hyperlink r:id="rId9" w:history="1">
        <w:r w:rsidRPr="00CA1241">
          <w:rPr>
            <w:rStyle w:val="Hyperlink"/>
          </w:rPr>
          <w:t>http://www.pfrf.ru/</w:t>
        </w:r>
      </w:hyperlink>
      <w:r>
        <w:rPr>
          <w:sz w:val="27"/>
          <w:szCs w:val="27"/>
        </w:rPr>
        <w:t>) либо получить её при обращении в клиентскую службу районного Управления ПФР.</w:t>
      </w:r>
      <w:r>
        <w:t xml:space="preserve"> </w:t>
      </w:r>
    </w:p>
    <w:p w:rsidR="00781570" w:rsidRDefault="00781570" w:rsidP="0005418D">
      <w:pPr>
        <w:jc w:val="both"/>
      </w:pPr>
    </w:p>
    <w:p w:rsidR="00781570" w:rsidRDefault="00781570" w:rsidP="0005418D">
      <w:pPr>
        <w:pStyle w:val="Heading2"/>
        <w:jc w:val="both"/>
      </w:pPr>
    </w:p>
    <w:sectPr w:rsidR="00781570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70" w:rsidRDefault="00781570">
      <w:r>
        <w:separator/>
      </w:r>
    </w:p>
  </w:endnote>
  <w:endnote w:type="continuationSeparator" w:id="0">
    <w:p w:rsidR="00781570" w:rsidRDefault="0078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70" w:rsidRDefault="00781570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70" w:rsidRDefault="00781570">
      <w:r>
        <w:separator/>
      </w:r>
    </w:p>
  </w:footnote>
  <w:footnote w:type="continuationSeparator" w:id="0">
    <w:p w:rsidR="00781570" w:rsidRDefault="00781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70" w:rsidRDefault="0078157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81570" w:rsidRDefault="0078157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81570" w:rsidRPr="004F6C0A" w:rsidRDefault="0078157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781570" w:rsidRDefault="0078157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781570" w:rsidRDefault="00781570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1EDB"/>
    <w:rsid w:val="00044017"/>
    <w:rsid w:val="00047F6C"/>
    <w:rsid w:val="00053839"/>
    <w:rsid w:val="0005418D"/>
    <w:rsid w:val="00055A5F"/>
    <w:rsid w:val="00063167"/>
    <w:rsid w:val="0006478D"/>
    <w:rsid w:val="00067B66"/>
    <w:rsid w:val="00071896"/>
    <w:rsid w:val="00073686"/>
    <w:rsid w:val="000752A6"/>
    <w:rsid w:val="00077DB4"/>
    <w:rsid w:val="00087CCA"/>
    <w:rsid w:val="0009304B"/>
    <w:rsid w:val="000977C7"/>
    <w:rsid w:val="000A4CA6"/>
    <w:rsid w:val="000B0D9C"/>
    <w:rsid w:val="000C1E1D"/>
    <w:rsid w:val="000C26BC"/>
    <w:rsid w:val="000C56B1"/>
    <w:rsid w:val="000D0C1C"/>
    <w:rsid w:val="000D7DBA"/>
    <w:rsid w:val="000E56EA"/>
    <w:rsid w:val="000F32B7"/>
    <w:rsid w:val="000F6288"/>
    <w:rsid w:val="000F664E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3EF3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976C5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C776B"/>
    <w:rsid w:val="005D0A7C"/>
    <w:rsid w:val="005D1835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570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B37B6"/>
    <w:rsid w:val="008C4B11"/>
    <w:rsid w:val="008C6569"/>
    <w:rsid w:val="008D4B38"/>
    <w:rsid w:val="008E1F5F"/>
    <w:rsid w:val="008E65AA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C611B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42E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2CD8"/>
    <w:rsid w:val="00B944BD"/>
    <w:rsid w:val="00BA132E"/>
    <w:rsid w:val="00BA45F5"/>
    <w:rsid w:val="00BC0308"/>
    <w:rsid w:val="00BC5398"/>
    <w:rsid w:val="00BC6183"/>
    <w:rsid w:val="00BE0097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03EF0"/>
    <w:rsid w:val="00D042D6"/>
    <w:rsid w:val="00D11142"/>
    <w:rsid w:val="00D1679A"/>
    <w:rsid w:val="00D26497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1A23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0599"/>
    <w:rsid w:val="00FB1271"/>
    <w:rsid w:val="00FB5BCC"/>
    <w:rsid w:val="00FB5F32"/>
    <w:rsid w:val="00FC056C"/>
    <w:rsid w:val="00FC0F97"/>
    <w:rsid w:val="00FC6893"/>
    <w:rsid w:val="00FD0781"/>
    <w:rsid w:val="00FD30E7"/>
    <w:rsid w:val="00FD7D59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240</Words>
  <Characters>1369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55</cp:revision>
  <cp:lastPrinted>2014-11-27T13:54:00Z</cp:lastPrinted>
  <dcterms:created xsi:type="dcterms:W3CDTF">2014-11-28T11:24:00Z</dcterms:created>
  <dcterms:modified xsi:type="dcterms:W3CDTF">2020-03-27T04:48:00Z</dcterms:modified>
</cp:coreProperties>
</file>