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88" w:rsidRDefault="00D40E88">
      <w:r w:rsidRPr="00D40E88">
        <w:rPr>
          <w:noProof/>
          <w:lang w:eastAsia="ru-RU"/>
        </w:rPr>
        <w:drawing>
          <wp:inline distT="0" distB="0" distL="0" distR="0">
            <wp:extent cx="2590800" cy="3797590"/>
            <wp:effectExtent l="0" t="0" r="0" b="0"/>
            <wp:docPr id="3" name="Рисунок 3" descr="https://i.siteapi.org/h_uZgpbaUG4mFuhLf-7iPBGQXNs=/0x0:614x900/6b6524fa608d8a1.ru.s.siteapi.org/img/bd3twxb20nww4ws0k0048ok4swos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iteapi.org/h_uZgpbaUG4mFuhLf-7iPBGQXNs=/0x0:614x900/6b6524fa608d8a1.ru.s.siteapi.org/img/bd3twxb20nww4ws0k0048ok4swos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18" cy="38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7DC" w:rsidRPr="00F377DC" w:rsidRDefault="00F377DC">
      <w:pPr>
        <w:rPr>
          <w:i/>
        </w:rPr>
      </w:pPr>
      <w:r w:rsidRPr="00F377DC">
        <w:rPr>
          <w:i/>
        </w:rPr>
        <w:t>О проверках государственного пожарного надзора</w:t>
      </w:r>
    </w:p>
    <w:p w:rsidR="00CF0D9F" w:rsidRDefault="003C32E6">
      <w:r>
        <w:t xml:space="preserve">Информация </w:t>
      </w:r>
      <w:proofErr w:type="gramStart"/>
      <w:r>
        <w:t>о</w:t>
      </w:r>
      <w:proofErr w:type="gramEnd"/>
      <w:r>
        <w:t xml:space="preserve"> всех плановых проверках, проводимых, органами Государственного пожарного надзора (далее ГПН) указывается в ежегодном плане проведения плановых проверок на текущий год, который размещ</w:t>
      </w:r>
      <w:r w:rsidR="002531F7">
        <w:t>ен</w:t>
      </w:r>
      <w:r>
        <w:t xml:space="preserve"> на Интернет-сайте Главного упра</w:t>
      </w:r>
      <w:r w:rsidR="002531F7">
        <w:t>вления МЧС России по г. Санкт-Петербургу.</w:t>
      </w:r>
    </w:p>
    <w:p w:rsidR="002531F7" w:rsidRDefault="002531F7">
      <w:r>
        <w:t>В ходе проверки рассматриваются документы, имеющие отношение к предмету проверки, их перечень указывается в распоряжении о проверке и проведено обследование занимаемых организацией помещений. Поэтому организации, в которой проводится проверка необходимо заблаговременно подготовить исчерпывающий перечень документации в соответствии с распоряжением и обеспечить доступ должностному лицу органа ГПН на территорию объекта.</w:t>
      </w:r>
    </w:p>
    <w:p w:rsidR="00B14080" w:rsidRDefault="002531F7">
      <w:r>
        <w:t xml:space="preserve"> По итогам проверки оформляется акт, установленной формы, один экземпляр которого вручается представителю организации. При выявлении нарушений требований пожарной безопасности в акте отражается существо данных нарушений и конкретные ссылки на нормативные документы, содержащие эти требования.</w:t>
      </w:r>
      <w:r w:rsidR="00B14080">
        <w:t xml:space="preserve"> Далее вручается предписание по устранению выявленных нарушений требований пожарной безопасности, и применяются меры административного воздействия. </w:t>
      </w:r>
    </w:p>
    <w:p w:rsidR="002531F7" w:rsidRDefault="00B14080">
      <w:r>
        <w:t xml:space="preserve">В случае необходимости, государственным инспектором по пожарному надзору оказывается всесторонняя методическая помощь в вопросах </w:t>
      </w:r>
      <w:proofErr w:type="gramStart"/>
      <w:r>
        <w:t>путей устранения нарушений требований пожарной безопасности</w:t>
      </w:r>
      <w:proofErr w:type="gramEnd"/>
      <w:r>
        <w:t xml:space="preserve"> и построения на объекте системы обеспечения пожарной безопасности</w:t>
      </w:r>
      <w:r w:rsidR="00D40E88">
        <w:t>.</w:t>
      </w:r>
    </w:p>
    <w:p w:rsidR="00B14080" w:rsidRDefault="00B14080">
      <w:r>
        <w:t xml:space="preserve">Информацию по всем интересующим вопросам об исполнении государственной функции, можно получить в соответствующем органе ГПН по телефону, указанному в распоряжении, или очно в часы приема. </w:t>
      </w:r>
    </w:p>
    <w:p w:rsidR="00D40E88" w:rsidRPr="00D40E88" w:rsidRDefault="00D40E88">
      <w:pPr>
        <w:rPr>
          <w:i/>
        </w:rPr>
      </w:pPr>
      <w:r w:rsidRPr="00D40E88">
        <w:rPr>
          <w:i/>
        </w:rPr>
        <w:lastRenderedPageBreak/>
        <w:t>Информация подготовлена Отделом надзорной деятельности и профилактической работы Колпинского района ГУ МЧС России по СПб</w:t>
      </w:r>
      <w:r>
        <w:rPr>
          <w:i/>
        </w:rPr>
        <w:t>.</w:t>
      </w:r>
    </w:p>
    <w:sectPr w:rsidR="00D40E88" w:rsidRPr="00D40E88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5AD"/>
    <w:rsid w:val="002531F7"/>
    <w:rsid w:val="003C32E6"/>
    <w:rsid w:val="004465AF"/>
    <w:rsid w:val="00A375AD"/>
    <w:rsid w:val="00B14080"/>
    <w:rsid w:val="00CF0D9F"/>
    <w:rsid w:val="00D1607E"/>
    <w:rsid w:val="00D40E88"/>
    <w:rsid w:val="00F37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2020-02-27T08:33:00Z</dcterms:created>
  <dcterms:modified xsi:type="dcterms:W3CDTF">2020-02-27T09:40:00Z</dcterms:modified>
</cp:coreProperties>
</file>