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76E5" w:rsidRDefault="006476E5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6476E5" w:rsidRDefault="006476E5" w:rsidP="006D20E8">
      <w:pPr>
        <w:pStyle w:val="BodyText"/>
        <w:spacing w:after="0"/>
        <w:jc w:val="center"/>
        <w:rPr>
          <w:b/>
        </w:rPr>
      </w:pPr>
      <w:r>
        <w:rPr>
          <w:b/>
        </w:rPr>
        <w:t>21 апреля 2020 года</w:t>
      </w:r>
    </w:p>
    <w:p w:rsidR="006476E5" w:rsidRDefault="006476E5" w:rsidP="006D20E8">
      <w:pPr>
        <w:pStyle w:val="BodyText"/>
        <w:spacing w:after="0"/>
        <w:jc w:val="center"/>
        <w:rPr>
          <w:b/>
        </w:rPr>
      </w:pPr>
    </w:p>
    <w:p w:rsidR="006476E5" w:rsidRDefault="006476E5" w:rsidP="003E079E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  <w:r>
        <w:rPr>
          <w:rFonts w:cs="Tms Rmn"/>
          <w:b/>
          <w:bCs/>
          <w:color w:val="000000"/>
          <w:sz w:val="32"/>
          <w:szCs w:val="32"/>
        </w:rPr>
        <w:t>Как получить</w:t>
      </w:r>
      <w:r w:rsidRPr="004E1C03">
        <w:rPr>
          <w:rFonts w:ascii="Tms Rmn" w:hAnsi="Tms Rmn" w:cs="Tms Rmn"/>
          <w:b/>
          <w:bCs/>
          <w:color w:val="000000"/>
          <w:sz w:val="32"/>
          <w:szCs w:val="32"/>
        </w:rPr>
        <w:t xml:space="preserve"> услуг</w:t>
      </w:r>
      <w:r>
        <w:rPr>
          <w:rFonts w:cs="Tms Rmn"/>
          <w:b/>
          <w:bCs/>
          <w:color w:val="000000"/>
          <w:sz w:val="32"/>
          <w:szCs w:val="32"/>
        </w:rPr>
        <w:t>и</w:t>
      </w:r>
      <w:r w:rsidRPr="004E1C03">
        <w:rPr>
          <w:rFonts w:ascii="Tms Rmn" w:hAnsi="Tms Rmn" w:cs="Tms Rmn"/>
          <w:b/>
          <w:bCs/>
          <w:color w:val="000000"/>
          <w:sz w:val="32"/>
          <w:szCs w:val="32"/>
        </w:rPr>
        <w:t xml:space="preserve"> ПФР, не выходя из дома!</w:t>
      </w:r>
    </w:p>
    <w:p w:rsidR="006476E5" w:rsidRDefault="006476E5" w:rsidP="003E079E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</w:p>
    <w:p w:rsidR="006476E5" w:rsidRDefault="006476E5" w:rsidP="003E079E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  <w:r w:rsidRPr="004E1C03">
        <w:rPr>
          <w:rFonts w:cs="Tms Rmn"/>
          <w:b/>
          <w:bCs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291.75pt">
            <v:imagedata r:id="rId7" o:title=""/>
          </v:shape>
        </w:pict>
      </w:r>
    </w:p>
    <w:p w:rsidR="006476E5" w:rsidRPr="004E1C03" w:rsidRDefault="006476E5" w:rsidP="003E079E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</w:p>
    <w:p w:rsidR="006476E5" w:rsidRDefault="006476E5" w:rsidP="003E079E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cs="Tms Rmn"/>
          <w:color w:val="000000"/>
        </w:rPr>
        <w:t>Управление</w:t>
      </w:r>
      <w:r>
        <w:rPr>
          <w:rFonts w:ascii="Tms Rmn" w:hAnsi="Tms Rmn" w:cs="Tms Rmn"/>
          <w:color w:val="000000"/>
        </w:rPr>
        <w:t xml:space="preserve"> Пенсионного фонда </w:t>
      </w:r>
      <w:r>
        <w:rPr>
          <w:rFonts w:cs="Tms Rmn"/>
          <w:color w:val="000000"/>
        </w:rPr>
        <w:t>в Колпинском районе</w:t>
      </w:r>
      <w:r>
        <w:rPr>
          <w:rFonts w:ascii="Tms Rmn" w:hAnsi="Tms Rmn" w:cs="Tms Rmn"/>
          <w:color w:val="000000"/>
        </w:rPr>
        <w:t xml:space="preserve"> напоминает о возможности получения услуг ПФР в электронном виде и призывает молодежь помогать старшему поколению в освоении электронных сервисов ПФР.</w:t>
      </w:r>
    </w:p>
    <w:p w:rsidR="006476E5" w:rsidRDefault="006476E5" w:rsidP="003E079E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 xml:space="preserve">Для использования услуг Пенсионного фонда дистанционно необходима регистрация на Едином портале государственных услуг. Граждане, имеющие подтвержденную учетную запись на портале </w:t>
      </w:r>
      <w:hyperlink r:id="rId8" w:history="1">
        <w:r>
          <w:rPr>
            <w:rFonts w:ascii="Tms Rmn" w:hAnsi="Tms Rmn" w:cs="Tms Rmn"/>
            <w:color w:val="0000FF"/>
            <w:u w:val="single"/>
          </w:rPr>
          <w:t>госуслуг</w:t>
        </w:r>
      </w:hyperlink>
      <w:r>
        <w:rPr>
          <w:rFonts w:ascii="Tms Rmn" w:hAnsi="Tms Rmn" w:cs="Tms Rmn"/>
          <w:color w:val="000000"/>
        </w:rPr>
        <w:t>, получают возможность доступа в </w:t>
      </w:r>
      <w:hyperlink r:id="rId9" w:history="1">
        <w:r>
          <w:rPr>
            <w:rFonts w:ascii="Tms Rmn" w:hAnsi="Tms Rmn" w:cs="Tms Rmn"/>
            <w:color w:val="0000FF"/>
            <w:u w:val="single"/>
          </w:rPr>
          <w:t>«Личный кабинет гражданина»</w:t>
        </w:r>
      </w:hyperlink>
      <w:r>
        <w:rPr>
          <w:rFonts w:ascii="Tms Rmn" w:hAnsi="Tms Rmn" w:cs="Tms Rmn"/>
          <w:color w:val="000000"/>
        </w:rPr>
        <w:t> на сайте ПФР.</w:t>
      </w:r>
    </w:p>
    <w:p w:rsidR="006476E5" w:rsidRDefault="006476E5" w:rsidP="003E079E">
      <w:pPr>
        <w:autoSpaceDE w:val="0"/>
        <w:autoSpaceDN w:val="0"/>
        <w:adjustRightInd w:val="0"/>
        <w:ind w:firstLine="36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Получить подтвержденную учетную запись с полным доступом к электронным государственным услугам можно четырьмя способами:</w:t>
      </w:r>
    </w:p>
    <w:p w:rsidR="006476E5" w:rsidRDefault="006476E5" w:rsidP="003E079E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b/>
          <w:bCs/>
          <w:color w:val="000000"/>
        </w:rPr>
        <w:t>лично</w:t>
      </w:r>
      <w:r>
        <w:rPr>
          <w:rFonts w:ascii="Tms Rmn" w:hAnsi="Tms Rmn" w:cs="Tms Rmn"/>
          <w:color w:val="000000"/>
        </w:rPr>
        <w:t>, посетив один из Центров обслуживания(к которым также относятся все терр</w:t>
      </w:r>
      <w:r>
        <w:rPr>
          <w:rFonts w:ascii="Tms Rmn" w:hAnsi="Tms Rmn" w:cs="Tms Rmn"/>
          <w:color w:val="000000"/>
        </w:rPr>
        <w:t>и</w:t>
      </w:r>
      <w:r>
        <w:rPr>
          <w:rFonts w:ascii="Tms Rmn" w:hAnsi="Tms Rmn" w:cs="Tms Rmn"/>
          <w:color w:val="000000"/>
        </w:rPr>
        <w:t>ториальные Управления ПФР по Санкт-Петербургу и Ленинградской области) с па</w:t>
      </w:r>
      <w:r>
        <w:rPr>
          <w:rFonts w:ascii="Tms Rmn" w:hAnsi="Tms Rmn" w:cs="Tms Rmn"/>
          <w:color w:val="000000"/>
        </w:rPr>
        <w:t>с</w:t>
      </w:r>
      <w:r>
        <w:rPr>
          <w:rFonts w:ascii="Tms Rmn" w:hAnsi="Tms Rmn" w:cs="Tms Rmn"/>
          <w:color w:val="000000"/>
        </w:rPr>
        <w:t>портом и СНИЛС;</w:t>
      </w:r>
    </w:p>
    <w:p w:rsidR="006476E5" w:rsidRDefault="006476E5" w:rsidP="003E079E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b/>
          <w:bCs/>
          <w:color w:val="000000"/>
        </w:rPr>
        <w:t>почтой</w:t>
      </w:r>
      <w:r>
        <w:rPr>
          <w:rFonts w:ascii="Tms Rmn" w:hAnsi="Tms Rmn" w:cs="Tms Rmn"/>
          <w:color w:val="000000"/>
        </w:rPr>
        <w:t>, заказав из профиля код подтверждения личности по Почте России;</w:t>
      </w:r>
    </w:p>
    <w:p w:rsidR="006476E5" w:rsidRDefault="006476E5" w:rsidP="003E079E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b/>
          <w:bCs/>
          <w:color w:val="000000"/>
        </w:rPr>
        <w:t>онлайн-банки</w:t>
      </w:r>
      <w:r>
        <w:rPr>
          <w:rFonts w:ascii="Tms Rmn" w:hAnsi="Tms Rmn" w:cs="Tms Rmn"/>
          <w:color w:val="000000"/>
        </w:rPr>
        <w:t>— веб-версии и мобильные приложения Сбербанка, Тинькофф Ба</w:t>
      </w:r>
      <w:r>
        <w:rPr>
          <w:rFonts w:ascii="Tms Rmn" w:hAnsi="Tms Rmn" w:cs="Tms Rmn"/>
          <w:color w:val="000000"/>
        </w:rPr>
        <w:t>н</w:t>
      </w:r>
      <w:r>
        <w:rPr>
          <w:rFonts w:ascii="Tms Rmn" w:hAnsi="Tms Rmn" w:cs="Tms Rmn"/>
          <w:color w:val="000000"/>
        </w:rPr>
        <w:t>ка, Почта Банка (при условии, что вы клиент банка, в котором собираетесь подтве</w:t>
      </w:r>
      <w:r>
        <w:rPr>
          <w:rFonts w:ascii="Tms Rmn" w:hAnsi="Tms Rmn" w:cs="Tms Rmn"/>
          <w:color w:val="000000"/>
        </w:rPr>
        <w:t>р</w:t>
      </w:r>
      <w:r>
        <w:rPr>
          <w:rFonts w:ascii="Tms Rmn" w:hAnsi="Tms Rmn" w:cs="Tms Rmn"/>
          <w:color w:val="000000"/>
        </w:rPr>
        <w:t>ждать учётную запись);</w:t>
      </w:r>
    </w:p>
    <w:p w:rsidR="006476E5" w:rsidRDefault="006476E5" w:rsidP="003E079E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b/>
          <w:bCs/>
          <w:color w:val="000000"/>
        </w:rPr>
        <w:t>электронной подписью</w:t>
      </w:r>
      <w:r>
        <w:rPr>
          <w:rFonts w:ascii="Tms Rmn" w:hAnsi="Tms Rmn" w:cs="Tms Rmn"/>
          <w:color w:val="000000"/>
        </w:rPr>
        <w:t>— можно использовать Квалифицированную электронную подпись (КЭП) или Универсальную электронную карту (УЭК).</w:t>
      </w:r>
    </w:p>
    <w:p w:rsidR="006476E5" w:rsidRDefault="006476E5" w:rsidP="003E079E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Однако ряд услуг «Личного кабинета гражданина» доступны без регистрации. Например, записаться на прием в Пенсионный фонд, направить обращение, сделать предварительный заказ документов или справок, рассчитать примерный размер будущей пенсии с помощью пенсионного калькулятора и другие.</w:t>
      </w:r>
    </w:p>
    <w:p w:rsidR="006476E5" w:rsidRDefault="006476E5" w:rsidP="003E079E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Для быстрого и лёгкого доступа к услугам ПФР также было создано бесплатное мобильное приложение Пенсионного фонда. Оно доступно на платформах iOS и Android. Для начала работы в нем необходимо пройти авторизацию с помощью подтвержденной учетной записи на Едином портале госуслуг, а также задать четырехзначный пин-код, с помощью которого в дальнейшем будет осуществляться вход в приложение.</w:t>
      </w:r>
    </w:p>
    <w:p w:rsidR="006476E5" w:rsidRPr="00D65A16" w:rsidRDefault="006476E5" w:rsidP="00581B1B">
      <w:pPr>
        <w:autoSpaceDE w:val="0"/>
        <w:autoSpaceDN w:val="0"/>
        <w:adjustRightInd w:val="0"/>
        <w:jc w:val="center"/>
      </w:pPr>
    </w:p>
    <w:sectPr w:rsidR="006476E5" w:rsidRPr="00D65A16" w:rsidSect="001523B0">
      <w:headerReference w:type="default" r:id="rId10"/>
      <w:footerReference w:type="default" r:id="rId11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6E5" w:rsidRDefault="006476E5">
      <w:r>
        <w:separator/>
      </w:r>
    </w:p>
  </w:endnote>
  <w:endnote w:type="continuationSeparator" w:id="0">
    <w:p w:rsidR="006476E5" w:rsidRDefault="00647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6E5" w:rsidRDefault="006476E5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6E5" w:rsidRDefault="006476E5">
      <w:r>
        <w:separator/>
      </w:r>
    </w:p>
  </w:footnote>
  <w:footnote w:type="continuationSeparator" w:id="0">
    <w:p w:rsidR="006476E5" w:rsidRDefault="00647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6E5" w:rsidRDefault="006476E5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6476E5" w:rsidRDefault="006476E5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6476E5" w:rsidRPr="004F6C0A" w:rsidRDefault="006476E5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6476E5" w:rsidRDefault="006476E5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6476E5" w:rsidRDefault="006476E5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260A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4C0C"/>
    <w:rsid w:val="00017FBF"/>
    <w:rsid w:val="00020238"/>
    <w:rsid w:val="000326BA"/>
    <w:rsid w:val="00033712"/>
    <w:rsid w:val="00033FD6"/>
    <w:rsid w:val="000406AE"/>
    <w:rsid w:val="00041CF4"/>
    <w:rsid w:val="00044017"/>
    <w:rsid w:val="00055A5F"/>
    <w:rsid w:val="00063167"/>
    <w:rsid w:val="0006478D"/>
    <w:rsid w:val="00073686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23DC1"/>
    <w:rsid w:val="0012788C"/>
    <w:rsid w:val="00130361"/>
    <w:rsid w:val="0013187B"/>
    <w:rsid w:val="00134529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1C1C"/>
    <w:rsid w:val="00177B28"/>
    <w:rsid w:val="001818D7"/>
    <w:rsid w:val="00182884"/>
    <w:rsid w:val="00187892"/>
    <w:rsid w:val="001C2627"/>
    <w:rsid w:val="001C328E"/>
    <w:rsid w:val="001D01D5"/>
    <w:rsid w:val="001D0D41"/>
    <w:rsid w:val="001D71D8"/>
    <w:rsid w:val="001D7DA9"/>
    <w:rsid w:val="001F186F"/>
    <w:rsid w:val="00201415"/>
    <w:rsid w:val="0020189C"/>
    <w:rsid w:val="00211533"/>
    <w:rsid w:val="0021252C"/>
    <w:rsid w:val="00216872"/>
    <w:rsid w:val="002209E2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A6A46"/>
    <w:rsid w:val="002B4C16"/>
    <w:rsid w:val="002B4E72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05504"/>
    <w:rsid w:val="00323128"/>
    <w:rsid w:val="0032687E"/>
    <w:rsid w:val="00352154"/>
    <w:rsid w:val="00360CCC"/>
    <w:rsid w:val="00366DF8"/>
    <w:rsid w:val="00374B00"/>
    <w:rsid w:val="003862D8"/>
    <w:rsid w:val="003B1EE6"/>
    <w:rsid w:val="003B64B8"/>
    <w:rsid w:val="003C2035"/>
    <w:rsid w:val="003C4250"/>
    <w:rsid w:val="003D0A0E"/>
    <w:rsid w:val="003E079E"/>
    <w:rsid w:val="003E157A"/>
    <w:rsid w:val="00400C1C"/>
    <w:rsid w:val="00402F58"/>
    <w:rsid w:val="004206A2"/>
    <w:rsid w:val="0042283C"/>
    <w:rsid w:val="00426888"/>
    <w:rsid w:val="00432B59"/>
    <w:rsid w:val="00433A1C"/>
    <w:rsid w:val="00434F39"/>
    <w:rsid w:val="00443F7A"/>
    <w:rsid w:val="00455BF6"/>
    <w:rsid w:val="004600AE"/>
    <w:rsid w:val="00466B11"/>
    <w:rsid w:val="00470E53"/>
    <w:rsid w:val="004739A5"/>
    <w:rsid w:val="00473A67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B602A"/>
    <w:rsid w:val="004D12BF"/>
    <w:rsid w:val="004D7525"/>
    <w:rsid w:val="004E1C03"/>
    <w:rsid w:val="004E4B39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52CD"/>
    <w:rsid w:val="005575DF"/>
    <w:rsid w:val="0056323E"/>
    <w:rsid w:val="00571085"/>
    <w:rsid w:val="00571DBD"/>
    <w:rsid w:val="00573487"/>
    <w:rsid w:val="0057399B"/>
    <w:rsid w:val="0057487D"/>
    <w:rsid w:val="00581B1B"/>
    <w:rsid w:val="00583415"/>
    <w:rsid w:val="0059145B"/>
    <w:rsid w:val="005A751C"/>
    <w:rsid w:val="005B68A3"/>
    <w:rsid w:val="005C17BA"/>
    <w:rsid w:val="005C20A7"/>
    <w:rsid w:val="005C4757"/>
    <w:rsid w:val="005D0A7C"/>
    <w:rsid w:val="005E4A70"/>
    <w:rsid w:val="005E4E45"/>
    <w:rsid w:val="005E704F"/>
    <w:rsid w:val="005F1C98"/>
    <w:rsid w:val="00600F0F"/>
    <w:rsid w:val="00602109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476E5"/>
    <w:rsid w:val="00656FD6"/>
    <w:rsid w:val="00661CBC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E27CD"/>
    <w:rsid w:val="006E5F26"/>
    <w:rsid w:val="00702DAC"/>
    <w:rsid w:val="0070445D"/>
    <w:rsid w:val="00707196"/>
    <w:rsid w:val="00711A90"/>
    <w:rsid w:val="00715655"/>
    <w:rsid w:val="00716E3B"/>
    <w:rsid w:val="00721C5E"/>
    <w:rsid w:val="007222E2"/>
    <w:rsid w:val="0072275D"/>
    <w:rsid w:val="0073538C"/>
    <w:rsid w:val="0073715A"/>
    <w:rsid w:val="00750DD2"/>
    <w:rsid w:val="00756217"/>
    <w:rsid w:val="00760423"/>
    <w:rsid w:val="0076371A"/>
    <w:rsid w:val="007642AF"/>
    <w:rsid w:val="00772793"/>
    <w:rsid w:val="00773DFE"/>
    <w:rsid w:val="00781C76"/>
    <w:rsid w:val="00791660"/>
    <w:rsid w:val="00794F8E"/>
    <w:rsid w:val="007A0173"/>
    <w:rsid w:val="007B3F67"/>
    <w:rsid w:val="007B5296"/>
    <w:rsid w:val="007B6606"/>
    <w:rsid w:val="007B6A11"/>
    <w:rsid w:val="007C2AFB"/>
    <w:rsid w:val="007C3BB9"/>
    <w:rsid w:val="007D379D"/>
    <w:rsid w:val="007D7A43"/>
    <w:rsid w:val="007E3B85"/>
    <w:rsid w:val="007E64C1"/>
    <w:rsid w:val="007F4D62"/>
    <w:rsid w:val="007F6961"/>
    <w:rsid w:val="00800529"/>
    <w:rsid w:val="008007C1"/>
    <w:rsid w:val="00803BD0"/>
    <w:rsid w:val="008173C0"/>
    <w:rsid w:val="00817D29"/>
    <w:rsid w:val="0082345D"/>
    <w:rsid w:val="0083098D"/>
    <w:rsid w:val="00835743"/>
    <w:rsid w:val="00835A46"/>
    <w:rsid w:val="00836E6E"/>
    <w:rsid w:val="0084154E"/>
    <w:rsid w:val="00842BB7"/>
    <w:rsid w:val="008526AE"/>
    <w:rsid w:val="0085672C"/>
    <w:rsid w:val="00866A5A"/>
    <w:rsid w:val="008776D2"/>
    <w:rsid w:val="00877765"/>
    <w:rsid w:val="00883BD0"/>
    <w:rsid w:val="008850D6"/>
    <w:rsid w:val="008921BB"/>
    <w:rsid w:val="008A1222"/>
    <w:rsid w:val="008A698B"/>
    <w:rsid w:val="008B188A"/>
    <w:rsid w:val="008C6569"/>
    <w:rsid w:val="008E78CA"/>
    <w:rsid w:val="008F1137"/>
    <w:rsid w:val="008F479F"/>
    <w:rsid w:val="0090086D"/>
    <w:rsid w:val="0090145C"/>
    <w:rsid w:val="0091064B"/>
    <w:rsid w:val="00911E7D"/>
    <w:rsid w:val="00915124"/>
    <w:rsid w:val="009161CA"/>
    <w:rsid w:val="00927E52"/>
    <w:rsid w:val="009302CB"/>
    <w:rsid w:val="00941EEB"/>
    <w:rsid w:val="00945A00"/>
    <w:rsid w:val="00945CA7"/>
    <w:rsid w:val="00951BA0"/>
    <w:rsid w:val="009572AF"/>
    <w:rsid w:val="00957C9E"/>
    <w:rsid w:val="00972839"/>
    <w:rsid w:val="00976C7E"/>
    <w:rsid w:val="009775CC"/>
    <w:rsid w:val="00980127"/>
    <w:rsid w:val="00983039"/>
    <w:rsid w:val="009B0D7B"/>
    <w:rsid w:val="009C2D47"/>
    <w:rsid w:val="009C3327"/>
    <w:rsid w:val="009C7688"/>
    <w:rsid w:val="009D1312"/>
    <w:rsid w:val="009D2C90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3FD8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2E57"/>
    <w:rsid w:val="00AA3F3B"/>
    <w:rsid w:val="00AA4467"/>
    <w:rsid w:val="00AA5E38"/>
    <w:rsid w:val="00AC3213"/>
    <w:rsid w:val="00AC337A"/>
    <w:rsid w:val="00AD14CA"/>
    <w:rsid w:val="00AD1FA0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07F04"/>
    <w:rsid w:val="00B16C33"/>
    <w:rsid w:val="00B261C2"/>
    <w:rsid w:val="00B358FE"/>
    <w:rsid w:val="00B37E6C"/>
    <w:rsid w:val="00B40357"/>
    <w:rsid w:val="00B47959"/>
    <w:rsid w:val="00B67DA4"/>
    <w:rsid w:val="00B71DCF"/>
    <w:rsid w:val="00B80274"/>
    <w:rsid w:val="00B871D8"/>
    <w:rsid w:val="00B944BD"/>
    <w:rsid w:val="00BA132E"/>
    <w:rsid w:val="00BA45F5"/>
    <w:rsid w:val="00BC0308"/>
    <w:rsid w:val="00BC5398"/>
    <w:rsid w:val="00BC6183"/>
    <w:rsid w:val="00BE084F"/>
    <w:rsid w:val="00BE57A6"/>
    <w:rsid w:val="00BE723F"/>
    <w:rsid w:val="00BE7D91"/>
    <w:rsid w:val="00BF5A2E"/>
    <w:rsid w:val="00BF5F2B"/>
    <w:rsid w:val="00C030CD"/>
    <w:rsid w:val="00C035A8"/>
    <w:rsid w:val="00C04C0F"/>
    <w:rsid w:val="00C07D93"/>
    <w:rsid w:val="00C110A3"/>
    <w:rsid w:val="00C23BA8"/>
    <w:rsid w:val="00C4118C"/>
    <w:rsid w:val="00C46B90"/>
    <w:rsid w:val="00C603EF"/>
    <w:rsid w:val="00C642BE"/>
    <w:rsid w:val="00C70A52"/>
    <w:rsid w:val="00C74CF8"/>
    <w:rsid w:val="00C758E7"/>
    <w:rsid w:val="00C8317A"/>
    <w:rsid w:val="00C84A75"/>
    <w:rsid w:val="00C84EC2"/>
    <w:rsid w:val="00C869E5"/>
    <w:rsid w:val="00C958C8"/>
    <w:rsid w:val="00CA1241"/>
    <w:rsid w:val="00CA1E80"/>
    <w:rsid w:val="00CB1DAC"/>
    <w:rsid w:val="00CC3E0B"/>
    <w:rsid w:val="00CC461D"/>
    <w:rsid w:val="00CD1EBE"/>
    <w:rsid w:val="00CD3362"/>
    <w:rsid w:val="00CE4784"/>
    <w:rsid w:val="00D007B4"/>
    <w:rsid w:val="00D02557"/>
    <w:rsid w:val="00D031D8"/>
    <w:rsid w:val="00D05921"/>
    <w:rsid w:val="00D11142"/>
    <w:rsid w:val="00D1679A"/>
    <w:rsid w:val="00D26497"/>
    <w:rsid w:val="00D36D3C"/>
    <w:rsid w:val="00D5260B"/>
    <w:rsid w:val="00D559EF"/>
    <w:rsid w:val="00D57759"/>
    <w:rsid w:val="00D60512"/>
    <w:rsid w:val="00D65A16"/>
    <w:rsid w:val="00D7388D"/>
    <w:rsid w:val="00D775EC"/>
    <w:rsid w:val="00D85219"/>
    <w:rsid w:val="00D85876"/>
    <w:rsid w:val="00D85EB0"/>
    <w:rsid w:val="00D906C4"/>
    <w:rsid w:val="00D908A8"/>
    <w:rsid w:val="00D9525F"/>
    <w:rsid w:val="00D972CF"/>
    <w:rsid w:val="00DA2024"/>
    <w:rsid w:val="00DA2B3A"/>
    <w:rsid w:val="00DA2D8D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7D2E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74ECF"/>
    <w:rsid w:val="00E85301"/>
    <w:rsid w:val="00E86513"/>
    <w:rsid w:val="00E9113E"/>
    <w:rsid w:val="00E9368D"/>
    <w:rsid w:val="00E978B2"/>
    <w:rsid w:val="00EB10E1"/>
    <w:rsid w:val="00EB6700"/>
    <w:rsid w:val="00EB73EC"/>
    <w:rsid w:val="00EC51B5"/>
    <w:rsid w:val="00EC52F3"/>
    <w:rsid w:val="00EC5E01"/>
    <w:rsid w:val="00EE3BD9"/>
    <w:rsid w:val="00EF16EA"/>
    <w:rsid w:val="00EF4A2D"/>
    <w:rsid w:val="00EF514F"/>
    <w:rsid w:val="00F005A6"/>
    <w:rsid w:val="00F30F9B"/>
    <w:rsid w:val="00F50281"/>
    <w:rsid w:val="00F524F0"/>
    <w:rsid w:val="00F52DAC"/>
    <w:rsid w:val="00F54976"/>
    <w:rsid w:val="00F55071"/>
    <w:rsid w:val="00F55BA0"/>
    <w:rsid w:val="00F575B5"/>
    <w:rsid w:val="00F61E07"/>
    <w:rsid w:val="00F64C9F"/>
    <w:rsid w:val="00F66379"/>
    <w:rsid w:val="00F82C7A"/>
    <w:rsid w:val="00F84A78"/>
    <w:rsid w:val="00F94FFE"/>
    <w:rsid w:val="00F953AE"/>
    <w:rsid w:val="00FA3432"/>
    <w:rsid w:val="00FB1271"/>
    <w:rsid w:val="00FB5BCC"/>
    <w:rsid w:val="00FB5F32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2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s.pfrf.ru/#services-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2</Pages>
  <Words>294</Words>
  <Characters>1679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38</cp:revision>
  <cp:lastPrinted>2014-11-27T13:54:00Z</cp:lastPrinted>
  <dcterms:created xsi:type="dcterms:W3CDTF">2014-11-28T11:24:00Z</dcterms:created>
  <dcterms:modified xsi:type="dcterms:W3CDTF">2020-04-10T13:39:00Z</dcterms:modified>
</cp:coreProperties>
</file>