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FD" w:rsidRPr="00B42C30" w:rsidRDefault="008854FD" w:rsidP="00BE2290">
      <w:pPr>
        <w:spacing w:after="0" w:line="240" w:lineRule="auto"/>
        <w:jc w:val="center"/>
        <w:rPr>
          <w:rFonts w:ascii="Broadway" w:hAnsi="Broadway" w:cs="Cambria"/>
          <w:b/>
          <w:color w:val="A12F8B"/>
          <w:spacing w:val="60"/>
          <w:sz w:val="56"/>
          <w:szCs w:val="56"/>
        </w:rPr>
      </w:pPr>
      <w:r w:rsidRPr="00B42C30">
        <w:rPr>
          <w:rFonts w:ascii="Broadway" w:hAnsi="Broadway"/>
          <w:b/>
          <w:color w:val="A12F8B"/>
          <w:spacing w:val="60"/>
          <w:sz w:val="56"/>
          <w:szCs w:val="56"/>
        </w:rPr>
        <w:t xml:space="preserve">23 </w:t>
      </w:r>
      <w:r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МАРТА</w:t>
      </w:r>
      <w:r w:rsidRPr="00B42C30">
        <w:rPr>
          <w:rFonts w:ascii="Broadway" w:hAnsi="Broadway"/>
          <w:b/>
          <w:color w:val="A12F8B"/>
          <w:spacing w:val="60"/>
          <w:sz w:val="56"/>
          <w:szCs w:val="56"/>
        </w:rPr>
        <w:t xml:space="preserve"> 2017 </w:t>
      </w:r>
      <w:r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Г</w:t>
      </w:r>
      <w:r w:rsidRPr="00B42C30">
        <w:rPr>
          <w:rFonts w:ascii="Broadway" w:hAnsi="Broadway" w:cs="Cambria"/>
          <w:b/>
          <w:color w:val="A12F8B"/>
          <w:spacing w:val="60"/>
          <w:sz w:val="56"/>
          <w:szCs w:val="56"/>
        </w:rPr>
        <w:t>.</w:t>
      </w:r>
    </w:p>
    <w:p w:rsidR="00C25F57" w:rsidRPr="00B42C30" w:rsidRDefault="00C25F57" w:rsidP="00BE2290">
      <w:pPr>
        <w:spacing w:after="0" w:line="240" w:lineRule="auto"/>
        <w:jc w:val="center"/>
        <w:rPr>
          <w:rFonts w:ascii="Broadway" w:hAnsi="Broadway" w:cs="Cambria"/>
          <w:b/>
          <w:color w:val="A12F8B"/>
          <w:spacing w:val="60"/>
          <w:sz w:val="56"/>
          <w:szCs w:val="56"/>
        </w:rPr>
      </w:pPr>
      <w:r w:rsidRPr="00B42C30">
        <w:rPr>
          <w:rFonts w:ascii="Broadway" w:hAnsi="Broadway" w:cs="Cambria"/>
          <w:b/>
          <w:color w:val="A12F8B"/>
          <w:spacing w:val="60"/>
          <w:sz w:val="56"/>
          <w:szCs w:val="56"/>
        </w:rPr>
        <w:t>12.00-16.00</w:t>
      </w:r>
    </w:p>
    <w:p w:rsidR="00BE2290" w:rsidRPr="00B42C30" w:rsidRDefault="008854FD" w:rsidP="00BE2290">
      <w:pPr>
        <w:spacing w:after="0" w:line="240" w:lineRule="auto"/>
        <w:jc w:val="center"/>
        <w:rPr>
          <w:rFonts w:ascii="Broadway" w:hAnsi="Broadway" w:cs="Cambria"/>
          <w:b/>
          <w:color w:val="A12F8B"/>
          <w:spacing w:val="60"/>
          <w:sz w:val="56"/>
          <w:szCs w:val="56"/>
        </w:rPr>
      </w:pPr>
      <w:r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КОЛПИНСКАЯ</w:t>
      </w:r>
      <w:r w:rsidR="00BE2290" w:rsidRPr="00B42C30">
        <w:rPr>
          <w:rFonts w:ascii="Broadway" w:hAnsi="Broadway" w:cs="Cambria"/>
          <w:b/>
          <w:color w:val="A12F8B"/>
          <w:spacing w:val="60"/>
          <w:sz w:val="56"/>
          <w:szCs w:val="56"/>
        </w:rPr>
        <w:t xml:space="preserve"> </w:t>
      </w:r>
      <w:r w:rsidR="00BE2290"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РАЙОННАЯ</w:t>
      </w:r>
    </w:p>
    <w:p w:rsidR="0060736F" w:rsidRPr="00B42C30" w:rsidRDefault="004F3642" w:rsidP="0060736F">
      <w:pPr>
        <w:spacing w:after="0" w:line="240" w:lineRule="auto"/>
        <w:jc w:val="center"/>
        <w:rPr>
          <w:rFonts w:ascii="Broadway" w:hAnsi="Broadway" w:cs="Cambria"/>
          <w:b/>
          <w:color w:val="A12F8B"/>
          <w:spacing w:val="60"/>
          <w:sz w:val="56"/>
          <w:szCs w:val="56"/>
        </w:rPr>
      </w:pPr>
      <w:r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ЯРМАРКА</w:t>
      </w:r>
      <w:r w:rsidRPr="00B42C30">
        <w:rPr>
          <w:rFonts w:ascii="Broadway" w:hAnsi="Broadway"/>
          <w:b/>
          <w:color w:val="A12F8B"/>
          <w:spacing w:val="60"/>
          <w:sz w:val="56"/>
          <w:szCs w:val="56"/>
        </w:rPr>
        <w:t xml:space="preserve"> </w:t>
      </w:r>
      <w:r w:rsidR="00BE2290"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РАБОЧИХ</w:t>
      </w:r>
      <w:r w:rsidR="00BE2290" w:rsidRPr="00B42C30">
        <w:rPr>
          <w:rFonts w:ascii="Broadway" w:hAnsi="Broadway" w:cs="Cambria"/>
          <w:b/>
          <w:color w:val="A12F8B"/>
          <w:spacing w:val="60"/>
          <w:sz w:val="56"/>
          <w:szCs w:val="56"/>
        </w:rPr>
        <w:t xml:space="preserve"> </w:t>
      </w:r>
      <w:r w:rsidR="00BE2290"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И</w:t>
      </w:r>
      <w:r w:rsidR="00BE2290" w:rsidRPr="00B42C30">
        <w:rPr>
          <w:rFonts w:ascii="Broadway" w:hAnsi="Broadway" w:cs="Cambria"/>
          <w:b/>
          <w:color w:val="A12F8B"/>
          <w:spacing w:val="60"/>
          <w:sz w:val="56"/>
          <w:szCs w:val="56"/>
        </w:rPr>
        <w:t xml:space="preserve"> </w:t>
      </w:r>
    </w:p>
    <w:p w:rsidR="008854FD" w:rsidRPr="00B42C30" w:rsidRDefault="004F3642" w:rsidP="0060736F">
      <w:pPr>
        <w:spacing w:after="0" w:line="240" w:lineRule="auto"/>
        <w:jc w:val="center"/>
        <w:rPr>
          <w:rFonts w:ascii="Broadway" w:hAnsi="Broadway"/>
          <w:b/>
          <w:color w:val="43A828"/>
          <w:spacing w:val="60"/>
          <w:sz w:val="56"/>
          <w:szCs w:val="56"/>
        </w:rPr>
      </w:pPr>
      <w:r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УЧЕБНЫХ</w:t>
      </w:r>
      <w:r w:rsidRPr="00B42C30">
        <w:rPr>
          <w:rFonts w:ascii="Broadway" w:hAnsi="Broadway"/>
          <w:b/>
          <w:color w:val="A12F8B"/>
          <w:spacing w:val="60"/>
          <w:sz w:val="56"/>
          <w:szCs w:val="56"/>
        </w:rPr>
        <w:t xml:space="preserve"> </w:t>
      </w:r>
      <w:r w:rsidRPr="00B42C30">
        <w:rPr>
          <w:rFonts w:ascii="Cambria" w:hAnsi="Cambria" w:cs="Cambria"/>
          <w:b/>
          <w:color w:val="A12F8B"/>
          <w:spacing w:val="60"/>
          <w:sz w:val="56"/>
          <w:szCs w:val="56"/>
        </w:rPr>
        <w:t>МЕСТ</w:t>
      </w:r>
    </w:p>
    <w:p w:rsidR="00432406" w:rsidRDefault="00432406" w:rsidP="00432406">
      <w:pPr>
        <w:jc w:val="center"/>
        <w:sectPr w:rsidR="00432406" w:rsidSect="003C085C">
          <w:footerReference w:type="default" r:id="rId7"/>
          <w:pgSz w:w="11906" w:h="16838" w:code="9"/>
          <w:pgMar w:top="567" w:right="244" w:bottom="567" w:left="709" w:header="0" w:footer="0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353050" cy="3245108"/>
            <wp:effectExtent l="0" t="0" r="0" b="0"/>
            <wp:docPr id="1" name="Рисунок 1" descr="C:\Users\Edakina_EV\Desktop\kak-vyibrat-profess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kina_EV\Desktop\kak-vyibrat-professi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FD" w:rsidRPr="00E53836" w:rsidRDefault="008854FD">
      <w:pPr>
        <w:rPr>
          <w:color w:val="7030A0"/>
        </w:rPr>
        <w:sectPr w:rsidR="008854FD" w:rsidRPr="00E53836" w:rsidSect="00C25F57">
          <w:type w:val="continuous"/>
          <w:pgSz w:w="11906" w:h="16838"/>
          <w:pgMar w:top="1134" w:right="707" w:bottom="1134" w:left="709" w:header="708" w:footer="120" w:gutter="0"/>
          <w:cols w:num="2" w:space="284"/>
          <w:docGrid w:linePitch="360"/>
        </w:sectPr>
      </w:pPr>
    </w:p>
    <w:p w:rsidR="00BE2290" w:rsidRPr="00B42C30" w:rsidRDefault="00BE2290" w:rsidP="008B575C">
      <w:pPr>
        <w:spacing w:after="0" w:line="240" w:lineRule="auto"/>
        <w:jc w:val="center"/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</w:pP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lastRenderedPageBreak/>
        <w:t>Место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проведения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:</w:t>
      </w:r>
    </w:p>
    <w:p w:rsidR="00BE2290" w:rsidRPr="00B42C30" w:rsidRDefault="00BE2290" w:rsidP="008B575C">
      <w:pPr>
        <w:spacing w:after="0" w:line="240" w:lineRule="auto"/>
        <w:jc w:val="center"/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</w:pP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СПб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ГБПОУ</w:t>
      </w:r>
      <w:r w:rsidR="00B42C30"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«</w:t>
      </w: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Ижорский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политехнический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42C30">
        <w:rPr>
          <w:rFonts w:ascii="Cambria" w:eastAsia="Times New Roman" w:hAnsi="Cambria" w:cs="Cambria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лицей</w:t>
      </w:r>
      <w:r w:rsidRPr="00B42C30">
        <w:rPr>
          <w:rFonts w:ascii="Broadway" w:eastAsia="Times New Roman" w:hAnsi="Broadway" w:cs="BrowalliaUPC"/>
          <w:b/>
          <w:iCs/>
          <w:color w:val="7030A0"/>
          <w:spacing w:val="60"/>
          <w:sz w:val="36"/>
          <w:szCs w:val="36"/>
          <w:bdr w:val="none" w:sz="0" w:space="0" w:color="auto" w:frame="1"/>
          <w:lang w:eastAsia="ru-RU"/>
        </w:rPr>
        <w:t>»</w:t>
      </w:r>
    </w:p>
    <w:p w:rsidR="008B575C" w:rsidRPr="00B42C30" w:rsidRDefault="008854FD" w:rsidP="008B575C">
      <w:pPr>
        <w:spacing w:after="0" w:line="240" w:lineRule="auto"/>
        <w:jc w:val="center"/>
        <w:rPr>
          <w:rFonts w:ascii="Broadway" w:hAnsi="Broadway" w:cs="BrowalliaUPC"/>
          <w:b/>
          <w:color w:val="7030A0"/>
          <w:spacing w:val="60"/>
          <w:sz w:val="36"/>
          <w:szCs w:val="36"/>
        </w:rPr>
      </w:pPr>
      <w:r w:rsidRPr="00B42C30">
        <w:rPr>
          <w:rFonts w:ascii="Cambria" w:hAnsi="Cambria" w:cs="Cambria"/>
          <w:b/>
          <w:color w:val="7030A0"/>
          <w:spacing w:val="60"/>
          <w:sz w:val="36"/>
          <w:szCs w:val="36"/>
        </w:rPr>
        <w:t>Колпино</w:t>
      </w:r>
      <w:r w:rsidRPr="00B42C30">
        <w:rPr>
          <w:rFonts w:ascii="Broadway" w:hAnsi="Broadway" w:cs="BrowalliaUPC"/>
          <w:b/>
          <w:color w:val="7030A0"/>
          <w:spacing w:val="60"/>
          <w:sz w:val="36"/>
          <w:szCs w:val="36"/>
        </w:rPr>
        <w:t xml:space="preserve">, </w:t>
      </w:r>
      <w:r w:rsidRPr="00B42C30">
        <w:rPr>
          <w:rFonts w:ascii="Cambria" w:hAnsi="Cambria" w:cs="Cambria"/>
          <w:b/>
          <w:color w:val="7030A0"/>
          <w:spacing w:val="60"/>
          <w:sz w:val="36"/>
          <w:szCs w:val="36"/>
        </w:rPr>
        <w:t>б</w:t>
      </w:r>
      <w:r w:rsidRPr="00B42C30">
        <w:rPr>
          <w:rFonts w:ascii="Broadway" w:hAnsi="Broadway" w:cs="BrowalliaUPC"/>
          <w:b/>
          <w:color w:val="7030A0"/>
          <w:spacing w:val="60"/>
          <w:sz w:val="36"/>
          <w:szCs w:val="36"/>
        </w:rPr>
        <w:t>-</w:t>
      </w:r>
      <w:r w:rsidRPr="00B42C30">
        <w:rPr>
          <w:rFonts w:ascii="Cambria" w:hAnsi="Cambria" w:cs="Cambria"/>
          <w:b/>
          <w:color w:val="7030A0"/>
          <w:spacing w:val="60"/>
          <w:sz w:val="36"/>
          <w:szCs w:val="36"/>
        </w:rPr>
        <w:t>р</w:t>
      </w:r>
      <w:r w:rsidRPr="00B42C30">
        <w:rPr>
          <w:rFonts w:ascii="Broadway" w:hAnsi="Broadway" w:cs="BrowalliaUPC"/>
          <w:b/>
          <w:color w:val="7030A0"/>
          <w:spacing w:val="60"/>
          <w:sz w:val="36"/>
          <w:szCs w:val="36"/>
        </w:rPr>
        <w:t xml:space="preserve"> </w:t>
      </w:r>
      <w:r w:rsidRPr="00B42C30">
        <w:rPr>
          <w:rFonts w:ascii="Cambria" w:hAnsi="Cambria" w:cs="Cambria"/>
          <w:b/>
          <w:color w:val="7030A0"/>
          <w:spacing w:val="60"/>
          <w:sz w:val="36"/>
          <w:szCs w:val="36"/>
        </w:rPr>
        <w:t>Трудящихся</w:t>
      </w:r>
      <w:r w:rsidRPr="00B42C30">
        <w:rPr>
          <w:rFonts w:ascii="Broadway" w:hAnsi="Broadway" w:cs="BrowalliaUPC"/>
          <w:b/>
          <w:color w:val="7030A0"/>
          <w:spacing w:val="60"/>
          <w:sz w:val="36"/>
          <w:szCs w:val="36"/>
        </w:rPr>
        <w:t xml:space="preserve">, </w:t>
      </w:r>
    </w:p>
    <w:p w:rsidR="004F3642" w:rsidRPr="00E53836" w:rsidRDefault="00BE2290" w:rsidP="008B575C">
      <w:pPr>
        <w:spacing w:after="0" w:line="240" w:lineRule="auto"/>
        <w:jc w:val="center"/>
        <w:rPr>
          <w:rFonts w:ascii="Verdana" w:hAnsi="Verdana" w:cs="BrowalliaUPC"/>
          <w:color w:val="7030A0"/>
          <w:spacing w:val="60"/>
          <w:sz w:val="36"/>
          <w:szCs w:val="36"/>
        </w:rPr>
      </w:pPr>
      <w:r w:rsidRPr="00B42C30">
        <w:rPr>
          <w:rFonts w:ascii="Cambria" w:hAnsi="Cambria" w:cs="Cambria"/>
          <w:color w:val="7030A0"/>
          <w:spacing w:val="60"/>
          <w:sz w:val="36"/>
          <w:szCs w:val="36"/>
        </w:rPr>
        <w:t>д</w:t>
      </w:r>
      <w:r w:rsidRPr="00B42C30">
        <w:rPr>
          <w:rFonts w:ascii="Broadway" w:hAnsi="Broadway" w:cs="BrowalliaUPC"/>
          <w:color w:val="7030A0"/>
          <w:spacing w:val="60"/>
          <w:sz w:val="44"/>
          <w:szCs w:val="44"/>
        </w:rPr>
        <w:t xml:space="preserve">. </w:t>
      </w:r>
      <w:r w:rsidR="008854FD" w:rsidRPr="00B42C30">
        <w:rPr>
          <w:rFonts w:ascii="Broadway" w:hAnsi="Broadway" w:cs="BrowalliaUPC"/>
          <w:color w:val="7030A0"/>
          <w:spacing w:val="60"/>
          <w:sz w:val="44"/>
          <w:szCs w:val="44"/>
        </w:rPr>
        <w:t>29/52</w:t>
      </w:r>
    </w:p>
    <w:p w:rsidR="008B575C" w:rsidRPr="00B42C30" w:rsidRDefault="003C085C" w:rsidP="008B575C">
      <w:pPr>
        <w:spacing w:after="0" w:line="240" w:lineRule="auto"/>
        <w:rPr>
          <w:rFonts w:ascii="Broadway" w:hAnsi="Broadway" w:cs="BrowalliaUPC"/>
          <w:b/>
          <w:color w:val="7030A0"/>
          <w:sz w:val="40"/>
          <w:szCs w:val="40"/>
        </w:rPr>
      </w:pPr>
      <w:r w:rsidRPr="00B42C30">
        <w:rPr>
          <w:rFonts w:ascii="Cambria" w:hAnsi="Cambria" w:cs="Cambria"/>
          <w:b/>
          <w:color w:val="7030A0"/>
          <w:sz w:val="40"/>
          <w:szCs w:val="40"/>
        </w:rPr>
        <w:t>В</w:t>
      </w:r>
      <w:r w:rsidRPr="00B42C30">
        <w:rPr>
          <w:rFonts w:ascii="Broadway" w:hAnsi="Broadway" w:cs="BrowalliaUPC"/>
          <w:b/>
          <w:color w:val="7030A0"/>
          <w:sz w:val="40"/>
          <w:szCs w:val="40"/>
        </w:rPr>
        <w:t xml:space="preserve"> </w:t>
      </w:r>
      <w:r w:rsidRPr="00B42C30">
        <w:rPr>
          <w:rFonts w:ascii="Cambria" w:hAnsi="Cambria" w:cs="Cambria"/>
          <w:b/>
          <w:color w:val="7030A0"/>
          <w:sz w:val="40"/>
          <w:szCs w:val="40"/>
        </w:rPr>
        <w:t>П</w:t>
      </w:r>
      <w:r w:rsidR="008B575C" w:rsidRPr="00B42C30">
        <w:rPr>
          <w:rFonts w:ascii="Cambria" w:hAnsi="Cambria" w:cs="Cambria"/>
          <w:b/>
          <w:color w:val="7030A0"/>
          <w:sz w:val="40"/>
          <w:szCs w:val="40"/>
        </w:rPr>
        <w:t>рограмме</w:t>
      </w:r>
      <w:r w:rsidR="008B575C" w:rsidRPr="00B42C30">
        <w:rPr>
          <w:rFonts w:ascii="Broadway" w:hAnsi="Broadway" w:cs="BrowalliaUPC"/>
          <w:b/>
          <w:color w:val="7030A0"/>
          <w:sz w:val="40"/>
          <w:szCs w:val="40"/>
        </w:rPr>
        <w:t>:</w:t>
      </w:r>
    </w:p>
    <w:p w:rsidR="008B575C" w:rsidRPr="00B42C30" w:rsidRDefault="00BE2290" w:rsidP="008B575C">
      <w:pPr>
        <w:pStyle w:val="a9"/>
        <w:numPr>
          <w:ilvl w:val="0"/>
          <w:numId w:val="1"/>
        </w:numPr>
        <w:rPr>
          <w:rFonts w:ascii="Broadway" w:hAnsi="Broadway" w:cs="BrowalliaUPC"/>
          <w:b/>
          <w:color w:val="7030A0"/>
          <w:sz w:val="40"/>
          <w:szCs w:val="40"/>
        </w:rPr>
      </w:pPr>
      <w:bookmarkStart w:id="0" w:name="_GoBack"/>
      <w:bookmarkEnd w:id="0"/>
      <w:r w:rsidRPr="00B42C30">
        <w:rPr>
          <w:rFonts w:ascii="Cambria" w:hAnsi="Cambria" w:cs="Cambria"/>
          <w:b/>
          <w:color w:val="7030A0"/>
          <w:sz w:val="40"/>
          <w:szCs w:val="40"/>
        </w:rPr>
        <w:t>Содействие</w:t>
      </w:r>
      <w:r w:rsidRPr="00B42C30">
        <w:rPr>
          <w:rFonts w:ascii="Broadway" w:hAnsi="Broadway" w:cs="BrowalliaUPC"/>
          <w:b/>
          <w:color w:val="7030A0"/>
          <w:sz w:val="40"/>
          <w:szCs w:val="40"/>
        </w:rPr>
        <w:t xml:space="preserve"> </w:t>
      </w:r>
      <w:r w:rsidRPr="00B42C30">
        <w:rPr>
          <w:rFonts w:ascii="Cambria" w:hAnsi="Cambria" w:cs="Cambria"/>
          <w:b/>
          <w:color w:val="7030A0"/>
          <w:sz w:val="40"/>
          <w:szCs w:val="40"/>
        </w:rPr>
        <w:t>трудоустройству</w:t>
      </w:r>
      <w:r w:rsidRPr="00B42C30">
        <w:rPr>
          <w:rFonts w:ascii="Broadway" w:hAnsi="Broadway" w:cs="BrowalliaUPC"/>
          <w:b/>
          <w:color w:val="7030A0"/>
          <w:sz w:val="40"/>
          <w:szCs w:val="40"/>
        </w:rPr>
        <w:t>;</w:t>
      </w:r>
    </w:p>
    <w:p w:rsidR="00BE2290" w:rsidRPr="00B42C30" w:rsidRDefault="008B575C" w:rsidP="008B575C">
      <w:pPr>
        <w:pStyle w:val="a9"/>
        <w:numPr>
          <w:ilvl w:val="0"/>
          <w:numId w:val="1"/>
        </w:numPr>
        <w:rPr>
          <w:rFonts w:ascii="Broadway" w:hAnsi="Broadway" w:cs="BrowalliaUPC"/>
          <w:b/>
          <w:color w:val="7030A0"/>
          <w:sz w:val="40"/>
          <w:szCs w:val="40"/>
        </w:rPr>
      </w:pP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Экспресс</w:t>
      </w:r>
      <w:r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 xml:space="preserve"> </w:t>
      </w: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подбор</w:t>
      </w:r>
      <w:r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 xml:space="preserve"> </w:t>
      </w: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вакансий</w:t>
      </w:r>
      <w:r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>;</w:t>
      </w:r>
    </w:p>
    <w:p w:rsidR="00BE2290" w:rsidRPr="00B42C30" w:rsidRDefault="00C25F57" w:rsidP="008B575C">
      <w:pPr>
        <w:pStyle w:val="a9"/>
        <w:numPr>
          <w:ilvl w:val="0"/>
          <w:numId w:val="1"/>
        </w:numPr>
        <w:rPr>
          <w:rFonts w:ascii="Broadway" w:hAnsi="Broadway" w:cs="BrowalliaUPC"/>
          <w:b/>
          <w:color w:val="7030A0"/>
          <w:sz w:val="40"/>
          <w:szCs w:val="40"/>
        </w:rPr>
      </w:pP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Тренинги</w:t>
      </w:r>
      <w:r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 xml:space="preserve">, </w:t>
      </w: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групповые</w:t>
      </w:r>
      <w:r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 xml:space="preserve"> </w:t>
      </w:r>
      <w:r w:rsidR="00BE2290"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консультации</w:t>
      </w:r>
      <w:r w:rsidR="00BE2290"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>;</w:t>
      </w:r>
    </w:p>
    <w:p w:rsidR="003C085C" w:rsidRPr="00B42C30" w:rsidRDefault="003C085C" w:rsidP="008B575C">
      <w:pPr>
        <w:pStyle w:val="a9"/>
        <w:numPr>
          <w:ilvl w:val="0"/>
          <w:numId w:val="1"/>
        </w:numPr>
        <w:rPr>
          <w:rFonts w:ascii="Broadway" w:hAnsi="Broadway" w:cs="BrowalliaUPC"/>
          <w:b/>
          <w:color w:val="7030A0"/>
          <w:sz w:val="40"/>
          <w:szCs w:val="40"/>
        </w:rPr>
      </w:pP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Профориентация</w:t>
      </w:r>
      <w:r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>;</w:t>
      </w:r>
    </w:p>
    <w:p w:rsidR="00194D97" w:rsidRPr="00B42C30" w:rsidRDefault="00BE2290" w:rsidP="008B575C">
      <w:pPr>
        <w:pStyle w:val="a9"/>
        <w:numPr>
          <w:ilvl w:val="0"/>
          <w:numId w:val="1"/>
        </w:numPr>
        <w:rPr>
          <w:rFonts w:ascii="Broadway" w:hAnsi="Broadway" w:cs="BrowalliaUPC"/>
          <w:b/>
          <w:color w:val="7030A0"/>
          <w:sz w:val="40"/>
          <w:szCs w:val="40"/>
          <w:u w:val="single"/>
        </w:rPr>
      </w:pPr>
      <w:r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М</w:t>
      </w:r>
      <w:r w:rsidR="00C25F57"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астер</w:t>
      </w:r>
      <w:r w:rsidR="00C25F57"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 xml:space="preserve"> </w:t>
      </w:r>
      <w:r w:rsidR="00C25F57" w:rsidRPr="00B42C30">
        <w:rPr>
          <w:rFonts w:ascii="Cambria" w:eastAsia="Times New Roman" w:hAnsi="Cambria" w:cs="Cambria"/>
          <w:b/>
          <w:color w:val="7030A0"/>
          <w:sz w:val="40"/>
          <w:szCs w:val="40"/>
          <w:lang w:eastAsia="ru-RU"/>
        </w:rPr>
        <w:t>классы</w:t>
      </w:r>
      <w:r w:rsidR="008B575C" w:rsidRPr="00B42C30">
        <w:rPr>
          <w:rFonts w:ascii="Broadway" w:eastAsia="Times New Roman" w:hAnsi="Broadway" w:cs="BrowalliaUPC"/>
          <w:b/>
          <w:color w:val="7030A0"/>
          <w:sz w:val="40"/>
          <w:szCs w:val="40"/>
          <w:lang w:eastAsia="ru-RU"/>
        </w:rPr>
        <w:t>.</w:t>
      </w:r>
    </w:p>
    <w:p w:rsidR="0060736F" w:rsidRPr="00B42C30" w:rsidRDefault="00D81770">
      <w:pPr>
        <w:jc w:val="right"/>
        <w:rPr>
          <w:rFonts w:ascii="Cambria" w:hAnsi="Cambria"/>
          <w:b/>
          <w:color w:val="262626" w:themeColor="text1" w:themeTint="D9"/>
          <w:sz w:val="72"/>
          <w:szCs w:val="72"/>
        </w:rPr>
      </w:pPr>
      <w:r w:rsidRPr="00B42C30">
        <w:rPr>
          <w:rFonts w:ascii="Cambria" w:hAnsi="Cambria" w:cs="Cambria"/>
          <w:b/>
          <w:color w:val="7030A0"/>
          <w:sz w:val="40"/>
          <w:szCs w:val="40"/>
        </w:rPr>
        <w:t>Вход</w:t>
      </w:r>
      <w:r w:rsidRPr="00B42C30">
        <w:rPr>
          <w:rFonts w:ascii="Broadway" w:hAnsi="Broadway" w:cs="BrowalliaUPC"/>
          <w:b/>
          <w:color w:val="7030A0"/>
          <w:sz w:val="40"/>
          <w:szCs w:val="40"/>
        </w:rPr>
        <w:t xml:space="preserve"> </w:t>
      </w:r>
      <w:r w:rsidRPr="00B42C30">
        <w:rPr>
          <w:rFonts w:ascii="Cambria" w:hAnsi="Cambria" w:cs="Cambria"/>
          <w:b/>
          <w:color w:val="7030A0"/>
          <w:sz w:val="40"/>
          <w:szCs w:val="40"/>
        </w:rPr>
        <w:t>свободный</w:t>
      </w:r>
    </w:p>
    <w:sectPr w:rsidR="0060736F" w:rsidRPr="00B42C30" w:rsidSect="0060736F">
      <w:type w:val="continuous"/>
      <w:pgSz w:w="11906" w:h="16838"/>
      <w:pgMar w:top="851" w:right="282" w:bottom="0" w:left="284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58" w:rsidRDefault="005B1F58" w:rsidP="00C25F57">
      <w:pPr>
        <w:spacing w:after="0" w:line="240" w:lineRule="auto"/>
      </w:pPr>
      <w:r>
        <w:separator/>
      </w:r>
    </w:p>
  </w:endnote>
  <w:endnote w:type="continuationSeparator" w:id="0">
    <w:p w:rsidR="005B1F58" w:rsidRDefault="005B1F58" w:rsidP="00C2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5C" w:rsidRDefault="003C085C">
    <w:pPr>
      <w:pStyle w:val="a7"/>
    </w:pPr>
  </w:p>
  <w:p w:rsidR="003C085C" w:rsidRDefault="003C08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58" w:rsidRDefault="005B1F58" w:rsidP="00C25F57">
      <w:pPr>
        <w:spacing w:after="0" w:line="240" w:lineRule="auto"/>
      </w:pPr>
      <w:r>
        <w:separator/>
      </w:r>
    </w:p>
  </w:footnote>
  <w:footnote w:type="continuationSeparator" w:id="0">
    <w:p w:rsidR="005B1F58" w:rsidRDefault="005B1F58" w:rsidP="00C2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595"/>
    <w:multiLevelType w:val="hybridMultilevel"/>
    <w:tmpl w:val="26BAFE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1CC4"/>
    <w:rsid w:val="0005302B"/>
    <w:rsid w:val="0006718B"/>
    <w:rsid w:val="001708F0"/>
    <w:rsid w:val="00194D97"/>
    <w:rsid w:val="003C085C"/>
    <w:rsid w:val="00432406"/>
    <w:rsid w:val="004A414E"/>
    <w:rsid w:val="004B4048"/>
    <w:rsid w:val="004F3642"/>
    <w:rsid w:val="0059639B"/>
    <w:rsid w:val="005B1F58"/>
    <w:rsid w:val="0060736F"/>
    <w:rsid w:val="00661DAB"/>
    <w:rsid w:val="007923DC"/>
    <w:rsid w:val="00811CC4"/>
    <w:rsid w:val="008345C4"/>
    <w:rsid w:val="00883B33"/>
    <w:rsid w:val="008854FD"/>
    <w:rsid w:val="008B575C"/>
    <w:rsid w:val="008D479E"/>
    <w:rsid w:val="008F42D8"/>
    <w:rsid w:val="00B42C30"/>
    <w:rsid w:val="00BD18EB"/>
    <w:rsid w:val="00BE2290"/>
    <w:rsid w:val="00C25F57"/>
    <w:rsid w:val="00CE05B1"/>
    <w:rsid w:val="00D37563"/>
    <w:rsid w:val="00D81770"/>
    <w:rsid w:val="00E53836"/>
    <w:rsid w:val="00F41107"/>
    <w:rsid w:val="00FA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F57"/>
  </w:style>
  <w:style w:type="paragraph" w:styleId="a7">
    <w:name w:val="footer"/>
    <w:basedOn w:val="a"/>
    <w:link w:val="a8"/>
    <w:uiPriority w:val="99"/>
    <w:unhideWhenUsed/>
    <w:rsid w:val="00C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F57"/>
  </w:style>
  <w:style w:type="paragraph" w:styleId="a9">
    <w:name w:val="List Paragraph"/>
    <w:basedOn w:val="a"/>
    <w:uiPriority w:val="34"/>
    <w:qFormat/>
    <w:rsid w:val="00C25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Sorokina_AI</dc:creator>
  <cp:lastModifiedBy>User</cp:lastModifiedBy>
  <cp:revision>2</cp:revision>
  <dcterms:created xsi:type="dcterms:W3CDTF">2017-03-09T08:36:00Z</dcterms:created>
  <dcterms:modified xsi:type="dcterms:W3CDTF">2017-03-09T08:36:00Z</dcterms:modified>
</cp:coreProperties>
</file>