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B" w:rsidRPr="0060168E" w:rsidRDefault="00005C67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68E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населения </w:t>
      </w:r>
      <w:r w:rsidR="00472FDD" w:rsidRPr="0060168E">
        <w:rPr>
          <w:rFonts w:ascii="Times New Roman" w:hAnsi="Times New Roman" w:cs="Times New Roman"/>
          <w:sz w:val="28"/>
          <w:szCs w:val="28"/>
        </w:rPr>
        <w:t xml:space="preserve">и профилактики правонарушений </w:t>
      </w:r>
      <w:r w:rsidRPr="0060168E">
        <w:rPr>
          <w:rFonts w:ascii="Times New Roman" w:hAnsi="Times New Roman" w:cs="Times New Roman"/>
          <w:sz w:val="28"/>
          <w:szCs w:val="28"/>
        </w:rPr>
        <w:t>Главное управление Минюста России по Санкт-Петербургу информирует:</w:t>
      </w:r>
    </w:p>
    <w:p w:rsidR="0038198A" w:rsidRPr="00F11D1D" w:rsidRDefault="0038198A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 xml:space="preserve">1. Как получить </w:t>
      </w:r>
      <w:r w:rsidR="00977FDB" w:rsidRPr="00F11D1D">
        <w:rPr>
          <w:rFonts w:ascii="Times New Roman" w:hAnsi="Times New Roman" w:cs="Times New Roman"/>
          <w:b/>
          <w:sz w:val="28"/>
          <w:szCs w:val="28"/>
        </w:rPr>
        <w:t xml:space="preserve">в Санкт-Петербурге </w:t>
      </w:r>
      <w:r w:rsidRPr="00F11D1D">
        <w:rPr>
          <w:rFonts w:ascii="Times New Roman" w:hAnsi="Times New Roman" w:cs="Times New Roman"/>
          <w:b/>
          <w:sz w:val="28"/>
          <w:szCs w:val="28"/>
        </w:rPr>
        <w:t xml:space="preserve">бесплатную юридическую помощь </w:t>
      </w:r>
      <w:r w:rsidR="002B339B" w:rsidRPr="00F11D1D">
        <w:rPr>
          <w:rFonts w:ascii="Times New Roman" w:hAnsi="Times New Roman" w:cs="Times New Roman"/>
          <w:b/>
          <w:sz w:val="28"/>
          <w:szCs w:val="28"/>
        </w:rPr>
        <w:br/>
      </w:r>
      <w:r w:rsidRPr="00F11D1D">
        <w:rPr>
          <w:rFonts w:ascii="Times New Roman" w:hAnsi="Times New Roman" w:cs="Times New Roman"/>
          <w:b/>
          <w:sz w:val="28"/>
          <w:szCs w:val="28"/>
        </w:rPr>
        <w:t>в рамках государственной системы бесплатной юридической помощи?</w:t>
      </w:r>
    </w:p>
    <w:p w:rsidR="0038198A" w:rsidRPr="0038198A" w:rsidRDefault="0038198A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38198A" w:rsidRPr="0060168E" w:rsidRDefault="0038198A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бесплатной юридической помощи имеют: граждане, среднедушевой доход семей которых ниже двукратной величины прожиточного минимума; ветераны Великой Отечественной войны; граждане, пострадавшие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результате чрезвычайной ситуации;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 б</w:t>
      </w:r>
      <w:r w:rsidRPr="0060168E">
        <w:rPr>
          <w:rFonts w:ascii="Times New Roman" w:hAnsi="Times New Roman" w:cs="Times New Roman"/>
          <w:sz w:val="28"/>
          <w:szCs w:val="28"/>
        </w:rPr>
        <w:t>ереме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нные женщины и женщины, имеющие </w:t>
      </w:r>
      <w:r w:rsidRPr="0060168E">
        <w:rPr>
          <w:rFonts w:ascii="Times New Roman" w:hAnsi="Times New Roman" w:cs="Times New Roman"/>
          <w:sz w:val="28"/>
          <w:szCs w:val="28"/>
        </w:rPr>
        <w:t xml:space="preserve">детей в возрасте до </w:t>
      </w:r>
      <w:r w:rsidR="007F5A2F" w:rsidRPr="0060168E">
        <w:rPr>
          <w:rFonts w:ascii="Times New Roman" w:hAnsi="Times New Roman" w:cs="Times New Roman"/>
          <w:sz w:val="28"/>
          <w:szCs w:val="28"/>
        </w:rPr>
        <w:t>3 лет; и</w:t>
      </w:r>
      <w:r w:rsidRPr="0060168E">
        <w:rPr>
          <w:rFonts w:ascii="Times New Roman" w:hAnsi="Times New Roman" w:cs="Times New Roman"/>
          <w:sz w:val="28"/>
          <w:szCs w:val="28"/>
        </w:rPr>
        <w:t>нвалиды I, II и III группы</w:t>
      </w:r>
      <w:r w:rsidR="007F5A2F" w:rsidRPr="0060168E">
        <w:rPr>
          <w:rFonts w:ascii="Times New Roman" w:hAnsi="Times New Roman" w:cs="Times New Roman"/>
          <w:sz w:val="28"/>
          <w:szCs w:val="28"/>
        </w:rPr>
        <w:t>; д</w:t>
      </w:r>
      <w:r w:rsidRPr="0060168E">
        <w:rPr>
          <w:rFonts w:ascii="Times New Roman" w:hAnsi="Times New Roman" w:cs="Times New Roman"/>
          <w:sz w:val="28"/>
          <w:szCs w:val="28"/>
        </w:rPr>
        <w:t>е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ти-инвалиды, дети-сироты, дети, </w:t>
      </w:r>
      <w:r w:rsidRPr="0060168E">
        <w:rPr>
          <w:rFonts w:ascii="Times New Roman" w:hAnsi="Times New Roman" w:cs="Times New Roman"/>
          <w:sz w:val="28"/>
          <w:szCs w:val="28"/>
        </w:rPr>
        <w:t>оставшиеся без попечения родителей</w:t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; в экстренных случаях граждане, оказавшиеся в трудной жизненной ситуации; иные категории, которым предоставлено право в соответствии с Федеральным законом от 21.11.2011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7F5A2F" w:rsidRPr="0060168E">
        <w:rPr>
          <w:rFonts w:ascii="Times New Roman" w:hAnsi="Times New Roman" w:cs="Times New Roman"/>
          <w:sz w:val="28"/>
          <w:szCs w:val="28"/>
        </w:rPr>
        <w:t xml:space="preserve">№ 324-ФЗ «О бесплатной юридической помощи в Российской Федерации»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7F5A2F" w:rsidRPr="0060168E">
        <w:rPr>
          <w:rFonts w:ascii="Times New Roman" w:hAnsi="Times New Roman" w:cs="Times New Roman"/>
          <w:sz w:val="28"/>
          <w:szCs w:val="28"/>
        </w:rPr>
        <w:t>и Законом Санкт-Петербурга от 11.10.2012 № 474-80 «О бесплатной юридической помощи в Санкт-Петербурге».</w:t>
      </w:r>
    </w:p>
    <w:p w:rsidR="0038198A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Основанием для получения бесплатной юридической помощи в Санкт-Петербурге является направление, которое действует в течение </w:t>
      </w:r>
      <w:r w:rsidR="004271AF" w:rsidRPr="0060168E">
        <w:rPr>
          <w:rFonts w:ascii="Times New Roman" w:hAnsi="Times New Roman" w:cs="Times New Roman"/>
          <w:sz w:val="28"/>
          <w:szCs w:val="28"/>
        </w:rPr>
        <w:t>3</w:t>
      </w:r>
      <w:r w:rsidRPr="0060168E">
        <w:rPr>
          <w:rFonts w:ascii="Times New Roman" w:hAnsi="Times New Roman" w:cs="Times New Roman"/>
          <w:sz w:val="28"/>
          <w:szCs w:val="28"/>
        </w:rPr>
        <w:t xml:space="preserve"> месяцев со дня получения.</w:t>
      </w:r>
    </w:p>
    <w:p w:rsidR="007F5A2F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Получить направление можно обратившись с заявлением</w:t>
      </w:r>
      <w:r w:rsidR="004271AF" w:rsidRPr="0060168E">
        <w:rPr>
          <w:rFonts w:ascii="Times New Roman" w:hAnsi="Times New Roman" w:cs="Times New Roman"/>
          <w:sz w:val="28"/>
          <w:szCs w:val="28"/>
        </w:rPr>
        <w:t xml:space="preserve"> и необходимыми документами</w:t>
      </w:r>
      <w:r w:rsidRPr="0060168E">
        <w:rPr>
          <w:rFonts w:ascii="Times New Roman" w:hAnsi="Times New Roman" w:cs="Times New Roman"/>
          <w:sz w:val="28"/>
          <w:szCs w:val="28"/>
        </w:rPr>
        <w:t>: в отдел социальной защиты населения администрации района Санкт-Петербурга по месту жительства; в подразделение Многофункциональн</w:t>
      </w:r>
      <w:r w:rsidR="004271AF" w:rsidRPr="0060168E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168E">
        <w:rPr>
          <w:rFonts w:ascii="Times New Roman" w:hAnsi="Times New Roman" w:cs="Times New Roman"/>
          <w:sz w:val="28"/>
          <w:szCs w:val="28"/>
        </w:rPr>
        <w:t>центр</w:t>
      </w:r>
      <w:r w:rsidR="004271AF" w:rsidRPr="0060168E">
        <w:rPr>
          <w:rFonts w:ascii="Times New Roman" w:hAnsi="Times New Roman" w:cs="Times New Roman"/>
          <w:sz w:val="28"/>
          <w:szCs w:val="28"/>
        </w:rPr>
        <w:t>а</w:t>
      </w:r>
      <w:r w:rsidRPr="0060168E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4271AF" w:rsidRPr="0060168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60168E">
        <w:rPr>
          <w:rFonts w:ascii="Times New Roman" w:hAnsi="Times New Roman" w:cs="Times New Roman"/>
          <w:sz w:val="28"/>
          <w:szCs w:val="28"/>
        </w:rPr>
        <w:t xml:space="preserve"> или путем подачи электронного заявление через Единый портал государственных и муниципальных услуг (www.gosuslugi.ru) или портал государственных и муниципальных услуг (функции) в Санкт-Петербурге (www.gu.spb.ru).</w:t>
      </w:r>
      <w:proofErr w:type="gramEnd"/>
    </w:p>
    <w:p w:rsidR="007F5A2F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Юридическая помощь оказывают: а</w:t>
      </w:r>
      <w:r w:rsidR="004271AF" w:rsidRPr="0060168E">
        <w:rPr>
          <w:rFonts w:ascii="Times New Roman" w:hAnsi="Times New Roman" w:cs="Times New Roman"/>
          <w:sz w:val="28"/>
          <w:szCs w:val="28"/>
        </w:rPr>
        <w:t>двокаты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судах, государственных и муниципальных органах, организациях в случаях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и в порядке, установленных действующим законодательством; иные участники –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случаях, порядке и формах, установленных действующим законодательством.</w:t>
      </w:r>
    </w:p>
    <w:p w:rsidR="004271AF" w:rsidRPr="0060168E" w:rsidRDefault="007F5A2F" w:rsidP="0076563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Справочную информацию об участниках государственной и негосударственной системы бесплатной юридической помощи в Санкт-Петербурге можно получить на официальн</w:t>
      </w:r>
      <w:r w:rsidR="00671E46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сайтах</w:t>
      </w:r>
      <w:r w:rsidRPr="007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Минюста России по </w:t>
      </w:r>
      <w:r w:rsidRPr="007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Санкт-</w:t>
      </w:r>
      <w:r w:rsidR="004271AF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Петербургу www.to78.minjust.ru</w:t>
      </w:r>
      <w:r w:rsidR="00671E46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Санкт-Петербурга </w:t>
      </w:r>
      <w:r w:rsidR="00B71B21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www.gov.spb.ru</w:t>
      </w:r>
      <w:r w:rsidR="00671E46"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DB" w:rsidRPr="00F11D1D" w:rsidRDefault="00977FDB" w:rsidP="00765639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Какие есть преимущества </w:t>
      </w:r>
      <w:proofErr w:type="gramStart"/>
      <w:r w:rsidRPr="00F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F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государственных услуг </w:t>
      </w:r>
      <w:r w:rsidR="002B339B" w:rsidRPr="00F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 на Едином портале государственных и муниципальных услуг?</w:t>
      </w:r>
    </w:p>
    <w:p w:rsidR="00977FDB" w:rsidRPr="0060168E" w:rsidRDefault="00B71B21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Получение государственных услуг возможно в электронной форме и обеспечено на Едином портале государственных и муниципальных услуг (www.gosuslugi.ru).</w:t>
      </w:r>
    </w:p>
    <w:p w:rsidR="00977FDB" w:rsidRPr="0060168E" w:rsidRDefault="00977F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Все государственные услуги оказываются в соответствии с Федеральным законом от 27.07.2010 № 210-ФЗ «Об организации предоставления государственных и муниципальных услуг» и иными нормативными правовыми актами.</w:t>
      </w:r>
    </w:p>
    <w:p w:rsidR="00B71B21" w:rsidRPr="0060168E" w:rsidRDefault="00B71B21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содержится вся необходимая информация о государственных услугах: формы заявлений, порядок подачи, сроки оказания услуг и иные сведения, необходимые заявителю для получения государственных услуг в электронном виде.</w:t>
      </w:r>
    </w:p>
    <w:p w:rsidR="00B71B21" w:rsidRPr="0060168E" w:rsidRDefault="00B71B21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Преимуществами получения услуг 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в электронном  виде </w:t>
      </w:r>
      <w:r w:rsidRPr="0060168E">
        <w:rPr>
          <w:rFonts w:ascii="Times New Roman" w:hAnsi="Times New Roman" w:cs="Times New Roman"/>
          <w:sz w:val="28"/>
          <w:szCs w:val="28"/>
        </w:rPr>
        <w:t xml:space="preserve">через Единый портал 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являются: </w:t>
      </w:r>
      <w:r w:rsidRPr="0060168E">
        <w:rPr>
          <w:rFonts w:ascii="Times New Roman" w:hAnsi="Times New Roman" w:cs="Times New Roman"/>
          <w:sz w:val="28"/>
          <w:szCs w:val="28"/>
        </w:rPr>
        <w:t>возможность получить услуги посредством информационно-телекоммуникационной сети «Интернет» из любого места в любое удобное для заявителя время;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чер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ез «личный кабинет» на портале; </w:t>
      </w:r>
      <w:r w:rsidRPr="0060168E">
        <w:rPr>
          <w:rFonts w:ascii="Times New Roman" w:hAnsi="Times New Roman" w:cs="Times New Roman"/>
          <w:sz w:val="28"/>
          <w:szCs w:val="28"/>
        </w:rPr>
        <w:t>отсутствие требования свидетельствования подлинности подписи заявителя в нотариальном порядке;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применяются с учетом коэффициента 0,7 (п. 4 ст. 333.35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Налоговог</w:t>
      </w:r>
      <w:r w:rsidR="00977FDB" w:rsidRPr="0060168E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Федерации); </w:t>
      </w:r>
      <w:r w:rsidRPr="0060168E">
        <w:rPr>
          <w:rFonts w:ascii="Times New Roman" w:hAnsi="Times New Roman" w:cs="Times New Roman"/>
          <w:sz w:val="28"/>
          <w:szCs w:val="28"/>
        </w:rPr>
        <w:t>исключение коррупционного поведения и минимизация коррупционных проявлений.</w:t>
      </w:r>
    </w:p>
    <w:p w:rsidR="008315DB" w:rsidRPr="00F11D1D" w:rsidRDefault="008315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F11D1D">
        <w:rPr>
          <w:rFonts w:ascii="Times New Roman" w:hAnsi="Times New Roman" w:cs="Times New Roman"/>
          <w:b/>
          <w:sz w:val="28"/>
          <w:szCs w:val="28"/>
        </w:rPr>
        <w:t xml:space="preserve">Где и как можно получить бесплатный и круглосуточный доступ </w:t>
      </w:r>
      <w:r w:rsidR="002B339B" w:rsidRPr="00F11D1D">
        <w:rPr>
          <w:rFonts w:ascii="Times New Roman" w:hAnsi="Times New Roman" w:cs="Times New Roman"/>
          <w:b/>
          <w:sz w:val="28"/>
          <w:szCs w:val="28"/>
        </w:rPr>
        <w:br/>
      </w:r>
      <w:r w:rsidRPr="00F11D1D">
        <w:rPr>
          <w:rFonts w:ascii="Times New Roman" w:hAnsi="Times New Roman" w:cs="Times New Roman"/>
          <w:b/>
          <w:sz w:val="28"/>
          <w:szCs w:val="28"/>
        </w:rPr>
        <w:t xml:space="preserve">к законодательству Российской Федерации? 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открытый доступ к правовой информации является неотъемлемым условием формирования гражданского общества.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можно получить бесплатный и круглосуточный </w:t>
      </w:r>
      <w:proofErr w:type="gramStart"/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законодательству Российской Федерации воспользовавшись «Официальным интернет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-порталом правовой информации»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порталом Министерства юстиции Российской Федерации «Нормативные правовые акты в Российской Федерации».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«Официальному интернет-порталу правовой информации» обеспечивается по электронному адресу: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.pravo.gov.ru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правовому порталу Министерства юстиции Российской Федерации «Нормативные правовые акты в Россий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 обеспечивается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электронным адресам: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.pravo.minjust.ru,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.pravo-minjust.ru, </w:t>
      </w:r>
      <w:r w:rsidRPr="00601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право-минюст.рф.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системах обеспечивается свободный, бесплатный, круглосуточный доступ к текстам нормативных правовых акт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сведениям, поддерживаемым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актуальном и систематизированном виде.</w:t>
      </w:r>
    </w:p>
    <w:p w:rsidR="002806CC" w:rsidRPr="00F11D1D" w:rsidRDefault="008315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>4</w:t>
      </w:r>
      <w:r w:rsidR="002806CC" w:rsidRPr="00F11D1D">
        <w:rPr>
          <w:rFonts w:ascii="Times New Roman" w:hAnsi="Times New Roman" w:cs="Times New Roman"/>
          <w:b/>
          <w:sz w:val="28"/>
          <w:szCs w:val="28"/>
        </w:rPr>
        <w:t xml:space="preserve">. Что грозит за неоказание помощи </w:t>
      </w:r>
      <w:r w:rsidR="006755A1" w:rsidRPr="00F11D1D">
        <w:rPr>
          <w:rFonts w:ascii="Times New Roman" w:hAnsi="Times New Roman" w:cs="Times New Roman"/>
          <w:b/>
          <w:sz w:val="28"/>
          <w:szCs w:val="28"/>
        </w:rPr>
        <w:t>лицу</w:t>
      </w:r>
      <w:r w:rsidR="002806CC" w:rsidRPr="00F11D1D">
        <w:rPr>
          <w:rFonts w:ascii="Times New Roman" w:hAnsi="Times New Roman" w:cs="Times New Roman"/>
          <w:b/>
          <w:sz w:val="28"/>
          <w:szCs w:val="28"/>
        </w:rPr>
        <w:t>, находящемуся в опасном для жизни или здоровья состоянии?</w:t>
      </w:r>
    </w:p>
    <w:p w:rsidR="006E1D2D" w:rsidRPr="0060168E" w:rsidRDefault="006E1D2D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Оказание помощи лицу, </w:t>
      </w:r>
      <w:r w:rsidR="006755A1" w:rsidRPr="0060168E">
        <w:rPr>
          <w:rFonts w:ascii="Times New Roman" w:hAnsi="Times New Roman" w:cs="Times New Roman"/>
          <w:sz w:val="28"/>
          <w:szCs w:val="28"/>
        </w:rPr>
        <w:t>находящемуся в опасном для жизни или здоровья состоянии</w:t>
      </w:r>
      <w:r w:rsidRPr="0060168E">
        <w:rPr>
          <w:rFonts w:ascii="Times New Roman" w:hAnsi="Times New Roman" w:cs="Times New Roman"/>
          <w:sz w:val="28"/>
          <w:szCs w:val="28"/>
        </w:rPr>
        <w:t>, является моральным долгом любого человека.</w:t>
      </w:r>
    </w:p>
    <w:p w:rsidR="006E1D2D" w:rsidRPr="0060168E" w:rsidRDefault="00C8221F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К обстоятельствам, в результате которых </w:t>
      </w:r>
      <w:r w:rsidR="006755A1" w:rsidRPr="0060168E">
        <w:rPr>
          <w:rFonts w:ascii="Times New Roman" w:hAnsi="Times New Roman" w:cs="Times New Roman"/>
          <w:sz w:val="28"/>
          <w:szCs w:val="28"/>
        </w:rPr>
        <w:t>лицо</w:t>
      </w:r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r w:rsidR="006E1D2D" w:rsidRPr="0060168E">
        <w:rPr>
          <w:rFonts w:ascii="Times New Roman" w:hAnsi="Times New Roman" w:cs="Times New Roman"/>
          <w:sz w:val="28"/>
          <w:szCs w:val="28"/>
        </w:rPr>
        <w:t>может оказаться</w:t>
      </w:r>
      <w:r w:rsidRPr="0060168E">
        <w:rPr>
          <w:rFonts w:ascii="Times New Roman" w:hAnsi="Times New Roman" w:cs="Times New Roman"/>
          <w:sz w:val="28"/>
          <w:szCs w:val="28"/>
        </w:rPr>
        <w:t xml:space="preserve"> в опасном для жизни или здоровья состоянии можно отнести</w:t>
      </w:r>
      <w:r w:rsidR="002806CC" w:rsidRPr="0060168E">
        <w:rPr>
          <w:rFonts w:ascii="Times New Roman" w:hAnsi="Times New Roman" w:cs="Times New Roman"/>
          <w:sz w:val="28"/>
          <w:szCs w:val="28"/>
        </w:rPr>
        <w:t>, например,</w:t>
      </w:r>
      <w:r w:rsidRPr="0060168E">
        <w:rPr>
          <w:rFonts w:ascii="Times New Roman" w:hAnsi="Times New Roman" w:cs="Times New Roman"/>
          <w:sz w:val="28"/>
          <w:szCs w:val="28"/>
        </w:rPr>
        <w:t xml:space="preserve"> беременность, преклонный возраст, малолетство, тяжелые заболевания или состояния (</w:t>
      </w:r>
      <w:r w:rsidR="006E1D2D" w:rsidRPr="0060168E">
        <w:rPr>
          <w:rFonts w:ascii="Times New Roman" w:hAnsi="Times New Roman" w:cs="Times New Roman"/>
          <w:sz w:val="28"/>
          <w:szCs w:val="28"/>
        </w:rPr>
        <w:t>алкогольное, наркотическое, медикаментозное, иное опьянение, либо зависимость</w:t>
      </w:r>
      <w:r w:rsidRPr="0060168E">
        <w:rPr>
          <w:rFonts w:ascii="Times New Roman" w:hAnsi="Times New Roman" w:cs="Times New Roman"/>
          <w:sz w:val="28"/>
          <w:szCs w:val="28"/>
        </w:rPr>
        <w:t>, потеря сознания, припадок эпилепсии, сердечный приступ и так далее), стихийное бедствие или несчастный случай (пожар, тайфун, наводнение, до</w:t>
      </w:r>
      <w:r w:rsidR="006755A1" w:rsidRPr="0060168E">
        <w:rPr>
          <w:rFonts w:ascii="Times New Roman" w:hAnsi="Times New Roman" w:cs="Times New Roman"/>
          <w:sz w:val="28"/>
          <w:szCs w:val="28"/>
        </w:rPr>
        <w:t>рожно-транспортное происшествие</w:t>
      </w:r>
      <w:r w:rsidRPr="0060168E">
        <w:rPr>
          <w:rFonts w:ascii="Times New Roman" w:hAnsi="Times New Roman" w:cs="Times New Roman"/>
          <w:sz w:val="28"/>
          <w:szCs w:val="28"/>
        </w:rPr>
        <w:t>), преступные действия со стороны виновного или посторонних лиц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(нападение, </w:t>
      </w:r>
      <w:r w:rsidR="006E1D2D" w:rsidRPr="0060168E">
        <w:rPr>
          <w:rFonts w:ascii="Times New Roman" w:hAnsi="Times New Roman" w:cs="Times New Roman"/>
          <w:sz w:val="28"/>
          <w:szCs w:val="28"/>
        </w:rPr>
        <w:t xml:space="preserve">нанесение телесных повреждений), таким </w:t>
      </w:r>
      <w:r w:rsidR="006755A1" w:rsidRPr="0060168E">
        <w:rPr>
          <w:rFonts w:ascii="Times New Roman" w:hAnsi="Times New Roman" w:cs="Times New Roman"/>
          <w:sz w:val="28"/>
          <w:szCs w:val="28"/>
        </w:rPr>
        <w:t>образом,</w:t>
      </w:r>
      <w:r w:rsidR="006E1D2D" w:rsidRPr="0060168E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исчерпывающим.</w:t>
      </w:r>
    </w:p>
    <w:p w:rsidR="006E1D2D" w:rsidRPr="0060168E" w:rsidRDefault="006E1D2D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В современном законодательстве Российской Федерации «Оставление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опасности» — преступное деяние, квалифицируемое по ст. 125 Уголовного кодекса Российской Федерации от 13.06.1996 № 63-ФЗ, согласно которой</w:t>
      </w:r>
      <w:r w:rsidRPr="00601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 xml:space="preserve">заведомое оставление без помощи лица, находящегося в опасном для жизни или здоровья состоянии и лишенного возможности принять меры к самосохранению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по малолетству, старости, болезни или вследствие своей беспомощности, в случаях, если виновный имел возможность оказать помощь этому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лицу и был обязан иметь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о нем заботу либо сам поставил его в опасное для жизни или здоровья состояние, наказывается штрафом в размере до 80 тыс. руб. или в размере заработной платы или иного дохода осужденного за период до 6 месяцев, либо обязательными работами на срок до 360 часов, либо исправительными работами на срок до 1 года, либо принудительными работами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на срок до 1 года, либо арестом на срок до 3 месяцев, либо лишением свободы на срок до 1 года.</w:t>
      </w:r>
    </w:p>
    <w:p w:rsidR="00CB2A05" w:rsidRPr="00F11D1D" w:rsidRDefault="008315DB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>5</w:t>
      </w:r>
      <w:r w:rsidR="00CB2A05" w:rsidRPr="00F11D1D">
        <w:rPr>
          <w:rFonts w:ascii="Times New Roman" w:hAnsi="Times New Roman" w:cs="Times New Roman"/>
          <w:b/>
          <w:sz w:val="28"/>
          <w:szCs w:val="28"/>
        </w:rPr>
        <w:t xml:space="preserve">. Предусмотрена ли ответственность за вовлечение несовершеннолетних </w:t>
      </w:r>
      <w:r w:rsidR="002B339B" w:rsidRPr="00F11D1D">
        <w:rPr>
          <w:rFonts w:ascii="Times New Roman" w:hAnsi="Times New Roman" w:cs="Times New Roman"/>
          <w:b/>
          <w:sz w:val="28"/>
          <w:szCs w:val="28"/>
        </w:rPr>
        <w:br/>
      </w:r>
      <w:r w:rsidR="00CB2A05" w:rsidRPr="00F11D1D">
        <w:rPr>
          <w:rFonts w:ascii="Times New Roman" w:hAnsi="Times New Roman" w:cs="Times New Roman"/>
          <w:b/>
          <w:sz w:val="28"/>
          <w:szCs w:val="28"/>
        </w:rPr>
        <w:t>в употребление алкогольной и иной продукции?</w:t>
      </w:r>
    </w:p>
    <w:p w:rsidR="00CB2A05" w:rsidRPr="0060168E" w:rsidRDefault="00CB2A05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вовлечение несовершеннолетнего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употребление алкогольной и спиртосодержащей продукции, новых потенциально опасных психоактивных веществ или одурманивающих веществ установлена ст. 6.10 Кодекса Российской Федерации об административных правонарушениях.</w:t>
      </w:r>
    </w:p>
    <w:p w:rsidR="00CB2A05" w:rsidRPr="0060168E" w:rsidRDefault="00CB2A05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Так вовлечение несовершеннолетнего в употребление алкогольной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 спиртосодержащей продукции, новых потенциально опасных психоактивных веществ или одурманивающих веществ, за исключением случаев, предусмотренных ч. 2 ст. 6.18 – влечет наложение административного штрафа в размере от 1 тыс. 500 до 3 тыс. руб.; действия, совершенные родителями или иными законными представителями несовершеннолетних, за исключением случаев, предусмотренных ч. 2 ст. 6.18, а также лицами, на которых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возложены обязанности по обучению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 воспитанию несовершеннолетних – влекут наложение административного штрафа в размере от 4 тыс. до 5 тыс. руб.</w:t>
      </w:r>
    </w:p>
    <w:p w:rsidR="00CB2A05" w:rsidRPr="0060168E" w:rsidRDefault="00CB2A05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Уголовная ответственность установлена ст. 151 Уголовного кодекса Российской Федерации за вовлечение несовершеннолетнего в систематическое употребление (распитие) алкогольной и спиртосодержащей продукции, одурманивающих веществ – до 4 лет лишения свободы; деяние, совершенное родителем, педагогическим работником либо иным лицом, на которое законом возложены обязанности по воспитанию несовершеннолетнего – до 5 лет лишения свободы; деяния, предусмотренные ч. 1 или 2 статьи 151, совершенные с применением насилия или с угрозой его применения – до 6 лет лишения свободы.</w:t>
      </w:r>
    </w:p>
    <w:p w:rsidR="008311FF" w:rsidRPr="00F11D1D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>6. Какая информация, причиняющая вред здоровью и развитию, запрещена для распространения среди детей?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 разграничивает информацию, причиняющую вред здоровью и (или) развитию детей, на информацию, которая запрещена для распространения среди детей и информацию, распространение которой среди детей определенных возрастных категорий ограничено.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 информация: побуждающая детей к совершению действий, представляющих угрозу их жизни и (или) здоровью, в том числе к причинению вреда своему здоровью, самоубийству;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</w:t>
      </w:r>
      <w:r w:rsidR="00F11D1D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законом;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отрицающая семейные ценности и формирующая неуважение к родителям и (или) другим членам семьи;  оправдывающая противоправное поведение; содержащая нецензурную брань; содержащая информацию порнографического характера;</w:t>
      </w:r>
      <w:proofErr w:type="gramEnd"/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К информации, распространение которой среди детей определенных возрастных категорий ограничено, относится информация: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унижающей человеческое достоинство форме ненасильственной смерти, заболевания, самоубийства, несчастного случая, аварии или катастрофы и (или)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их последствий; представляемая в виде изображения или описания половых отношений между мужчиной и женщиной; содержащая бранные слова и выражения, не относящиеся к нецензурной брани.</w:t>
      </w:r>
      <w:proofErr w:type="gramEnd"/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За нарушение законодательства о защите детей от информации, причиняющей вред их здоровью и (или) развитию, ст</w:t>
      </w:r>
      <w:r w:rsidR="008315DB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6.17 </w:t>
      </w:r>
      <w:r w:rsidR="008315DB" w:rsidRPr="0060168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8315DB" w:rsidRPr="0060168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от 30.12.2001 № 195-ФЗ </w:t>
      </w:r>
      <w:r w:rsidRPr="0060168E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штрафа на граждан в размере от 2 до 3 тысяч рублей,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60168E" w:rsidRPr="0060168E">
        <w:rPr>
          <w:rFonts w:ascii="Times New Roman" w:hAnsi="Times New Roman" w:cs="Times New Roman"/>
          <w:sz w:val="28"/>
          <w:szCs w:val="28"/>
        </w:rPr>
        <w:t>на должностных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5 до 10 тыс. руб., на лиц, осуществляющих предпринимательскую деятельность без образования юридического лица - от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5 до 10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,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20 до 50 тыс. руб. При этом для граждан, индивидуальных предпринимателей, и юридических лиц предусмотрена конфискация предмета административного правонарушения.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Следует учитывать, что </w:t>
      </w:r>
      <w:r w:rsidR="0060168E" w:rsidRPr="0060168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</w:t>
      </w:r>
      <w:r w:rsidRPr="0060168E">
        <w:rPr>
          <w:rFonts w:ascii="Times New Roman" w:hAnsi="Times New Roman" w:cs="Times New Roman"/>
          <w:sz w:val="28"/>
          <w:szCs w:val="28"/>
        </w:rPr>
        <w:t>предусмотрена значительно более строгая ответственность за отдельные виды правонарушений в этой сфере.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Так, за изготовление юридическим лицом материалов или предметов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с порнографическими изображениями несовершеннолетних и оборот таких материалов или предметов </w:t>
      </w:r>
      <w:r w:rsidR="0060168E" w:rsidRPr="0060168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0168E">
        <w:rPr>
          <w:rFonts w:ascii="Times New Roman" w:hAnsi="Times New Roman" w:cs="Times New Roman"/>
          <w:sz w:val="28"/>
          <w:szCs w:val="28"/>
        </w:rPr>
        <w:t xml:space="preserve"> 6.20 предусмотрен штраф до 5 млн. руб. с дополнительными санкциями.</w:t>
      </w:r>
    </w:p>
    <w:p w:rsidR="00CB2A05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Пропаганда нетрадиционных сексуальных отношений среди несовершеннолетних </w:t>
      </w:r>
      <w:r w:rsidR="0060168E" w:rsidRPr="0060168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0168E">
        <w:rPr>
          <w:rFonts w:ascii="Times New Roman" w:hAnsi="Times New Roman" w:cs="Times New Roman"/>
          <w:sz w:val="28"/>
          <w:szCs w:val="28"/>
        </w:rPr>
        <w:t>6.21 влечет наложение штрафа на граждан в размере до 5 тыс. руб.; на должност</w:t>
      </w:r>
      <w:r w:rsidR="0060168E" w:rsidRPr="0060168E">
        <w:rPr>
          <w:rFonts w:ascii="Times New Roman" w:hAnsi="Times New Roman" w:cs="Times New Roman"/>
          <w:sz w:val="28"/>
          <w:szCs w:val="28"/>
        </w:rPr>
        <w:t>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40 до 50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800 тыс.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1 млн. руб. либо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приостановление деятельности на срок до 90 суток. Те же действия, совершенные с применением средств массовой информации, сети «Интернет» влекут наложение административного штрафа на граждан в размере от 50 до 100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должностных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100 до 200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1 млн. руб. либо административное приостановление деятельности на срок до 90 суток.</w:t>
      </w:r>
    </w:p>
    <w:p w:rsidR="0060168E" w:rsidRPr="00F11D1D" w:rsidRDefault="0060168E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>7. Какие вызывают правовые последствия наличие судимости или административного наказания?</w:t>
      </w:r>
    </w:p>
    <w:p w:rsidR="0060168E" w:rsidRPr="0060168E" w:rsidRDefault="0060168E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>. 1 ст. 86 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60168E" w:rsidRPr="0060168E" w:rsidRDefault="0060168E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 соответствии со ст. 4.6 Кодекса Российской Федерации об административных правонарушениях,</w:t>
      </w:r>
      <w:r w:rsidRPr="00601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68E">
        <w:rPr>
          <w:rFonts w:ascii="Times New Roman" w:hAnsi="Times New Roman" w:cs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0168E" w:rsidRPr="0060168E" w:rsidRDefault="0060168E" w:rsidP="0076563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Наличие судимости или административного наказания за совершение административных правонарушений, предусмотренных определенными статьями Кодекса Российской Федерации об административных правонарушениях, порождают определенные правовые последствия – запреты, ограничения и обязанности, предусмотренные действующим законодательством Российской Федерации.</w:t>
      </w:r>
    </w:p>
    <w:p w:rsidR="0060168E" w:rsidRPr="0060168E" w:rsidRDefault="0060168E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Например, в соответствии с ст. 16 Федерального закона от 27.07.2004 № 79-ФЗ «О государственной гражданской службе Российской Федерации» гражданин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не может быть принят на гражданскую службу, а гражданский служащий не может находиться на гражданской службе в случае наличия не снятой или не погашенной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 установленном федеральным законом порядке судимости.</w:t>
      </w:r>
    </w:p>
    <w:p w:rsidR="0060168E" w:rsidRPr="0060168E" w:rsidRDefault="0060168E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Или согласно п. 4 ч. 5 ст. 17 Федеральны</w:t>
      </w:r>
      <w:r w:rsidR="002B339B">
        <w:rPr>
          <w:rFonts w:ascii="Times New Roman" w:hAnsi="Times New Roman" w:cs="Times New Roman"/>
          <w:sz w:val="28"/>
          <w:szCs w:val="28"/>
        </w:rPr>
        <w:t xml:space="preserve">й закон от 30.11.2011 № 342-ФЗ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течение года, предшествовавшего дню поступления на службу в органы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внутренних дел, подвергался в судебном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совершенные умышленно административные правонарушения.</w:t>
      </w:r>
    </w:p>
    <w:p w:rsidR="00533A58" w:rsidRPr="00F11D1D" w:rsidRDefault="00CB2A05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>8</w:t>
      </w:r>
      <w:r w:rsidR="00533A58" w:rsidRPr="00F11D1D">
        <w:rPr>
          <w:rFonts w:ascii="Times New Roman" w:hAnsi="Times New Roman" w:cs="Times New Roman"/>
          <w:b/>
          <w:sz w:val="28"/>
          <w:szCs w:val="28"/>
        </w:rPr>
        <w:t xml:space="preserve">. Что такое </w:t>
      </w:r>
      <w:proofErr w:type="gramStart"/>
      <w:r w:rsidR="00533A58" w:rsidRPr="00F11D1D">
        <w:rPr>
          <w:rFonts w:ascii="Times New Roman" w:hAnsi="Times New Roman" w:cs="Times New Roman"/>
          <w:b/>
          <w:sz w:val="28"/>
          <w:szCs w:val="28"/>
        </w:rPr>
        <w:t>коррупция</w:t>
      </w:r>
      <w:proofErr w:type="gramEnd"/>
      <w:r w:rsidR="00533A58" w:rsidRPr="00F11D1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33A58" w:rsidRPr="00F11D1D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="00533A58" w:rsidRPr="00F11D1D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60168E" w:rsidRPr="00F11D1D">
        <w:rPr>
          <w:rFonts w:ascii="Times New Roman" w:hAnsi="Times New Roman" w:cs="Times New Roman"/>
          <w:b/>
          <w:sz w:val="28"/>
          <w:szCs w:val="28"/>
        </w:rPr>
        <w:t>яния</w:t>
      </w:r>
      <w:r w:rsidR="00533A58" w:rsidRPr="00F11D1D">
        <w:rPr>
          <w:rFonts w:ascii="Times New Roman" w:hAnsi="Times New Roman" w:cs="Times New Roman"/>
          <w:b/>
          <w:sz w:val="28"/>
          <w:szCs w:val="28"/>
        </w:rPr>
        <w:t xml:space="preserve"> характеризуют данный термин?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Определение понятия «коррупция» содержится в Федеральном законе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</w:t>
      </w:r>
      <w:r w:rsidR="002B339B">
        <w:rPr>
          <w:rFonts w:ascii="Times New Roman" w:hAnsi="Times New Roman" w:cs="Times New Roman"/>
          <w:sz w:val="28"/>
          <w:szCs w:val="28"/>
        </w:rPr>
        <w:t>ми физическими</w:t>
      </w:r>
      <w:proofErr w:type="gramEnd"/>
      <w:r w:rsidR="002B339B">
        <w:rPr>
          <w:rFonts w:ascii="Times New Roman" w:hAnsi="Times New Roman" w:cs="Times New Roman"/>
          <w:sz w:val="28"/>
          <w:szCs w:val="28"/>
        </w:rPr>
        <w:t xml:space="preserve"> лицами, а также </w:t>
      </w:r>
      <w:r w:rsidRPr="0060168E">
        <w:rPr>
          <w:rFonts w:ascii="Times New Roman" w:hAnsi="Times New Roman" w:cs="Times New Roman"/>
          <w:sz w:val="28"/>
          <w:szCs w:val="28"/>
        </w:rPr>
        <w:t>совершенные вышеуказанные деяния от имени или в интересах юридического лица.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К коррупционным деяниям </w:t>
      </w:r>
      <w:r w:rsidR="005042C4" w:rsidRPr="0060168E">
        <w:rPr>
          <w:rFonts w:ascii="Times New Roman" w:hAnsi="Times New Roman" w:cs="Times New Roman"/>
          <w:sz w:val="28"/>
          <w:szCs w:val="28"/>
        </w:rPr>
        <w:t xml:space="preserve">и преступления коррупционной направленности </w:t>
      </w:r>
      <w:r w:rsidRPr="0060168E">
        <w:rPr>
          <w:rFonts w:ascii="Times New Roman" w:hAnsi="Times New Roman" w:cs="Times New Roman"/>
          <w:sz w:val="28"/>
          <w:szCs w:val="28"/>
        </w:rPr>
        <w:t>относятся следующие преступления</w:t>
      </w:r>
      <w:r w:rsidR="005042C4" w:rsidRPr="0060168E">
        <w:rPr>
          <w:rFonts w:ascii="Times New Roman" w:hAnsi="Times New Roman" w:cs="Times New Roman"/>
          <w:sz w:val="28"/>
          <w:szCs w:val="28"/>
        </w:rPr>
        <w:t xml:space="preserve"> предусмотренные Уголовным кодексом Российской Федерации от 13.06.1996 № 63-ФЗ</w:t>
      </w:r>
      <w:r w:rsidRPr="0060168E">
        <w:rPr>
          <w:rFonts w:ascii="Times New Roman" w:hAnsi="Times New Roman" w:cs="Times New Roman"/>
          <w:sz w:val="28"/>
          <w:szCs w:val="28"/>
        </w:rPr>
        <w:t xml:space="preserve">: ст. 201 «Злоупотребление полномочиями»; </w:t>
      </w:r>
      <w:r w:rsidR="0060168E" w:rsidRPr="0060168E">
        <w:rPr>
          <w:rFonts w:ascii="Times New Roman" w:hAnsi="Times New Roman" w:cs="Times New Roman"/>
          <w:sz w:val="28"/>
          <w:szCs w:val="28"/>
        </w:rPr>
        <w:t>ст. 204 «Коммерческий подкуп»</w:t>
      </w:r>
      <w:r w:rsidRPr="0060168E">
        <w:rPr>
          <w:rFonts w:ascii="Times New Roman" w:hAnsi="Times New Roman" w:cs="Times New Roman"/>
          <w:sz w:val="28"/>
          <w:szCs w:val="28"/>
        </w:rPr>
        <w:t xml:space="preserve"> ст. 285 «Злоупотребление должностными полномочиями»; ст. 286 «Превышение должностных полномочий»; ст. 290 «Получение взятки»; ст. 291 «Дача взятки»; ст. 291.1 «Посредничество во взяточничестве»; ст. 291.2 «Мелкое взяточничество»;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ст. 304 «Провокация взятки»,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а также иные деяния</w:t>
      </w:r>
      <w:r w:rsidR="005042C4" w:rsidRPr="0060168E">
        <w:rPr>
          <w:rFonts w:ascii="Times New Roman" w:hAnsi="Times New Roman" w:cs="Times New Roman"/>
          <w:sz w:val="28"/>
          <w:szCs w:val="28"/>
        </w:rPr>
        <w:t xml:space="preserve"> и преступления коррупционной направленности</w:t>
      </w:r>
      <w:r w:rsidRPr="0060168E">
        <w:rPr>
          <w:rFonts w:ascii="Times New Roman" w:hAnsi="Times New Roman" w:cs="Times New Roman"/>
          <w:sz w:val="28"/>
          <w:szCs w:val="28"/>
        </w:rPr>
        <w:t>, попадающие под понятие «коррупция», указанные выше.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знать, что устные  сообщения  и  письменные  заявления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преступлениях принимаются в правоохранительн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органах независимо от места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времени совершения преступления круглосуточно.</w:t>
      </w:r>
    </w:p>
    <w:p w:rsidR="008315DB" w:rsidRPr="0060168E" w:rsidRDefault="008315DB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замедляется.</w:t>
      </w:r>
    </w:p>
    <w:p w:rsidR="00533A58" w:rsidRPr="0060168E" w:rsidRDefault="00CB2A05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9</w:t>
      </w:r>
      <w:r w:rsidR="00533A58" w:rsidRPr="0060168E">
        <w:rPr>
          <w:rFonts w:ascii="Times New Roman" w:hAnsi="Times New Roman" w:cs="Times New Roman"/>
          <w:sz w:val="28"/>
          <w:szCs w:val="28"/>
        </w:rPr>
        <w:t>. Какие предусмотрены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договора?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</w:t>
      </w:r>
      <w:r w:rsidR="002B339B">
        <w:rPr>
          <w:rFonts w:ascii="Times New Roman" w:hAnsi="Times New Roman" w:cs="Times New Roman"/>
          <w:sz w:val="28"/>
          <w:szCs w:val="28"/>
        </w:rPr>
        <w:t xml:space="preserve"> закона от 25.12.2008 № 273-ФЗ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«О противодействии коррупции» при заключении трудового или гражданско-правового договора на выполнение работ (оказание услуг) в организации в течение месяца стоимостью более 100 тыс. руб. с гражданином, замещавшим должности государственной или муниципальной службы, перечень которых установлен Указом Президента Российской Федерации от 18.05.2009 № 557, в течение двух лет после его увольнения с государственной или м</w:t>
      </w:r>
      <w:r w:rsidR="002B339B">
        <w:rPr>
          <w:rFonts w:ascii="Times New Roman" w:hAnsi="Times New Roman" w:cs="Times New Roman"/>
          <w:sz w:val="28"/>
          <w:szCs w:val="28"/>
        </w:rPr>
        <w:t xml:space="preserve">униципальной службы необходимо </w:t>
      </w:r>
      <w:r w:rsidRPr="0060168E">
        <w:rPr>
          <w:rFonts w:ascii="Times New Roman" w:hAnsi="Times New Roman" w:cs="Times New Roman"/>
          <w:sz w:val="28"/>
          <w:szCs w:val="28"/>
        </w:rPr>
        <w:t>в 10-дневный срок сообщить о заключении такого договора по последнему месту его службы. Порядок такого уведомления установлен постановлением Правительства Р</w:t>
      </w:r>
      <w:r w:rsidR="006016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0168E">
        <w:rPr>
          <w:rFonts w:ascii="Times New Roman" w:hAnsi="Times New Roman" w:cs="Times New Roman"/>
          <w:sz w:val="28"/>
          <w:szCs w:val="28"/>
        </w:rPr>
        <w:t>Ф</w:t>
      </w:r>
      <w:r w:rsidR="0060168E">
        <w:rPr>
          <w:rFonts w:ascii="Times New Roman" w:hAnsi="Times New Roman" w:cs="Times New Roman"/>
          <w:sz w:val="28"/>
          <w:szCs w:val="28"/>
        </w:rPr>
        <w:t>едерации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21.01.2015 № 29.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Неисполнение работодателем установленной обязанности, является правонарушением.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За невыполнение данного требования закона ст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19.29 </w:t>
      </w:r>
      <w:r w:rsidR="0060168E" w:rsidRPr="0060168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60168E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штрафа на граждан в размере от 2 до 4 тыс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руб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>, на должностных лиц – от 20 до 50 тыс</w:t>
      </w:r>
      <w:r w:rsidR="00CB2A05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руб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, на юридических лиц – от 100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500 тыс</w:t>
      </w:r>
      <w:r w:rsidR="00CB2A05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руб</w:t>
      </w:r>
      <w:r w:rsid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>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составляют 6 лет со дня совершения правонарушения.</w:t>
      </w:r>
    </w:p>
    <w:p w:rsidR="00533A58" w:rsidRPr="0060168E" w:rsidRDefault="00CB2A05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10</w:t>
      </w:r>
      <w:r w:rsidR="00533A58" w:rsidRPr="0060168E">
        <w:rPr>
          <w:rFonts w:ascii="Times New Roman" w:hAnsi="Times New Roman" w:cs="Times New Roman"/>
          <w:sz w:val="28"/>
          <w:szCs w:val="28"/>
        </w:rPr>
        <w:t>. Обязаны ли государственные и мун</w:t>
      </w:r>
      <w:r w:rsidR="002B339B">
        <w:rPr>
          <w:rFonts w:ascii="Times New Roman" w:hAnsi="Times New Roman" w:cs="Times New Roman"/>
          <w:sz w:val="28"/>
          <w:szCs w:val="28"/>
        </w:rPr>
        <w:t xml:space="preserve">иципальные служащие уведомлять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533A58" w:rsidRPr="0060168E">
        <w:rPr>
          <w:rFonts w:ascii="Times New Roman" w:hAnsi="Times New Roman" w:cs="Times New Roman"/>
          <w:sz w:val="28"/>
          <w:szCs w:val="28"/>
        </w:rPr>
        <w:t>об обращениях в целях склонения к совершению коррупционных правонарушений?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мер по профилактике коррупции является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лишь случаи, когда по данным фактам проведена или проводится проверка, т.е. случаи, когда представи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нанимателя (работодателя), 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правонарушений.</w:t>
      </w:r>
    </w:p>
    <w:p w:rsidR="00533A58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данной обязанности является правонарушением. При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определено,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533A58" w:rsidRPr="002B339B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органы: о фактах обращения в целях склонения его к совершению коррупционного правонарушения;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</w:t>
      </w:r>
      <w:r w:rsidR="002B3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 –</w:t>
      </w: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под защитой государства.</w:t>
      </w:r>
    </w:p>
    <w:p w:rsidR="001B08EC" w:rsidRPr="0060168E" w:rsidRDefault="00533A58" w:rsidP="00765639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положения закреплены в Федеральном законе от 25.12.2008 № 273-ФЗ «О противодействии коррупции».</w:t>
      </w:r>
    </w:p>
    <w:sectPr w:rsidR="001B08EC" w:rsidRPr="0060168E" w:rsidSect="002B339B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1D" w:rsidRDefault="00F11D1D" w:rsidP="001B08EC">
      <w:pPr>
        <w:spacing w:after="0" w:line="240" w:lineRule="auto"/>
      </w:pPr>
      <w:r>
        <w:separator/>
      </w:r>
    </w:p>
  </w:endnote>
  <w:endnote w:type="continuationSeparator" w:id="0">
    <w:p w:rsidR="00F11D1D" w:rsidRDefault="00F11D1D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1D" w:rsidRDefault="00F11D1D" w:rsidP="001B08EC">
      <w:pPr>
        <w:spacing w:after="0" w:line="240" w:lineRule="auto"/>
      </w:pPr>
      <w:r>
        <w:separator/>
      </w:r>
    </w:p>
  </w:footnote>
  <w:footnote w:type="continuationSeparator" w:id="0">
    <w:p w:rsidR="00F11D1D" w:rsidRDefault="00F11D1D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458327201"/>
      <w:docPartObj>
        <w:docPartGallery w:val="Page Numbers (Top of Page)"/>
        <w:docPartUnique/>
      </w:docPartObj>
    </w:sdtPr>
    <w:sdtContent>
      <w:p w:rsidR="00F11D1D" w:rsidRPr="001B08EC" w:rsidRDefault="00F11D1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1D1D" w:rsidRDefault="00F11D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ПРИЛОЖЕНИЕ</w:t>
    </w:r>
  </w:p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 xml:space="preserve">к </w:t>
    </w:r>
    <w:r>
      <w:rPr>
        <w:rFonts w:ascii="Times New Roman" w:hAnsi="Times New Roman" w:cs="Times New Roman"/>
        <w:sz w:val="28"/>
        <w:szCs w:val="28"/>
      </w:rPr>
      <w:t>письму</w:t>
    </w:r>
    <w:r w:rsidRPr="00C542AF">
      <w:rPr>
        <w:rFonts w:ascii="Times New Roman" w:hAnsi="Times New Roman" w:cs="Times New Roman"/>
        <w:sz w:val="28"/>
        <w:szCs w:val="28"/>
      </w:rPr>
      <w:t xml:space="preserve"> Главного управления</w:t>
    </w:r>
  </w:p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Минюста России по Санкт-Петербургу</w:t>
    </w:r>
  </w:p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от «     » ________ 201</w:t>
    </w:r>
    <w:r>
      <w:rPr>
        <w:rFonts w:ascii="Times New Roman" w:hAnsi="Times New Roman" w:cs="Times New Roman"/>
        <w:sz w:val="28"/>
        <w:szCs w:val="28"/>
      </w:rPr>
      <w:t>9</w:t>
    </w:r>
    <w:r w:rsidRPr="00C542AF">
      <w:rPr>
        <w:rFonts w:ascii="Times New Roman" w:hAnsi="Times New Roman" w:cs="Times New Roman"/>
        <w:sz w:val="28"/>
        <w:szCs w:val="28"/>
      </w:rPr>
      <w:t xml:space="preserve"> г. № ____</w:t>
    </w:r>
    <w:r>
      <w:rPr>
        <w:rFonts w:ascii="Times New Roman" w:hAnsi="Times New Roman" w:cs="Times New Roman"/>
        <w:sz w:val="28"/>
        <w:szCs w:val="28"/>
      </w:rPr>
      <w:t>__</w:t>
    </w:r>
  </w:p>
  <w:p w:rsidR="00F11D1D" w:rsidRPr="00C542AF" w:rsidRDefault="00F11D1D" w:rsidP="00C542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1FE"/>
    <w:multiLevelType w:val="hybridMultilevel"/>
    <w:tmpl w:val="9C562F4E"/>
    <w:lvl w:ilvl="0" w:tplc="7C42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A7F20"/>
    <w:multiLevelType w:val="hybridMultilevel"/>
    <w:tmpl w:val="A98621CE"/>
    <w:lvl w:ilvl="0" w:tplc="6914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25DA9"/>
    <w:multiLevelType w:val="hybridMultilevel"/>
    <w:tmpl w:val="72F20A7A"/>
    <w:lvl w:ilvl="0" w:tplc="D32C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15886"/>
    <w:multiLevelType w:val="hybridMultilevel"/>
    <w:tmpl w:val="9EC4324E"/>
    <w:lvl w:ilvl="0" w:tplc="EE5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0E13"/>
    <w:rsid w:val="00005C67"/>
    <w:rsid w:val="00020B71"/>
    <w:rsid w:val="00130740"/>
    <w:rsid w:val="001609F5"/>
    <w:rsid w:val="001A553D"/>
    <w:rsid w:val="001B08EC"/>
    <w:rsid w:val="001B65CB"/>
    <w:rsid w:val="00250802"/>
    <w:rsid w:val="00276BD6"/>
    <w:rsid w:val="002806CC"/>
    <w:rsid w:val="002B339B"/>
    <w:rsid w:val="0038198A"/>
    <w:rsid w:val="003E4CB5"/>
    <w:rsid w:val="003F1D25"/>
    <w:rsid w:val="004271AF"/>
    <w:rsid w:val="004430C2"/>
    <w:rsid w:val="00472FDD"/>
    <w:rsid w:val="004A2398"/>
    <w:rsid w:val="004A3704"/>
    <w:rsid w:val="004B1421"/>
    <w:rsid w:val="004C3A0C"/>
    <w:rsid w:val="004E34A1"/>
    <w:rsid w:val="004E5F78"/>
    <w:rsid w:val="005042C4"/>
    <w:rsid w:val="005111AD"/>
    <w:rsid w:val="00515267"/>
    <w:rsid w:val="0052721C"/>
    <w:rsid w:val="00533A58"/>
    <w:rsid w:val="005511A8"/>
    <w:rsid w:val="005E3D21"/>
    <w:rsid w:val="0060168E"/>
    <w:rsid w:val="00631807"/>
    <w:rsid w:val="00671E46"/>
    <w:rsid w:val="006755A1"/>
    <w:rsid w:val="00686A60"/>
    <w:rsid w:val="006B4917"/>
    <w:rsid w:val="006D0997"/>
    <w:rsid w:val="006E1D2D"/>
    <w:rsid w:val="006F43AF"/>
    <w:rsid w:val="00703E02"/>
    <w:rsid w:val="00760E19"/>
    <w:rsid w:val="00765639"/>
    <w:rsid w:val="007A3DE2"/>
    <w:rsid w:val="007C7543"/>
    <w:rsid w:val="007F5A2F"/>
    <w:rsid w:val="008311FF"/>
    <w:rsid w:val="008315DB"/>
    <w:rsid w:val="00874AF6"/>
    <w:rsid w:val="008C3CC2"/>
    <w:rsid w:val="00977FDB"/>
    <w:rsid w:val="009A0314"/>
    <w:rsid w:val="009C19AF"/>
    <w:rsid w:val="009C1ECE"/>
    <w:rsid w:val="00A8535C"/>
    <w:rsid w:val="00A977C5"/>
    <w:rsid w:val="00AB0100"/>
    <w:rsid w:val="00AF6FDE"/>
    <w:rsid w:val="00B63BF3"/>
    <w:rsid w:val="00B71B21"/>
    <w:rsid w:val="00B76E0E"/>
    <w:rsid w:val="00B95E7E"/>
    <w:rsid w:val="00C00164"/>
    <w:rsid w:val="00C11062"/>
    <w:rsid w:val="00C542AF"/>
    <w:rsid w:val="00C80E13"/>
    <w:rsid w:val="00C8221F"/>
    <w:rsid w:val="00CA13C5"/>
    <w:rsid w:val="00CB2A05"/>
    <w:rsid w:val="00CC63D5"/>
    <w:rsid w:val="00D21ADC"/>
    <w:rsid w:val="00D80FBF"/>
    <w:rsid w:val="00D93EB5"/>
    <w:rsid w:val="00DB0293"/>
    <w:rsid w:val="00DB7581"/>
    <w:rsid w:val="00DC7E90"/>
    <w:rsid w:val="00DD1498"/>
    <w:rsid w:val="00DD2EBC"/>
    <w:rsid w:val="00E61A0A"/>
    <w:rsid w:val="00EA3953"/>
    <w:rsid w:val="00EE627B"/>
    <w:rsid w:val="00F11D1D"/>
    <w:rsid w:val="00F33B55"/>
    <w:rsid w:val="00F50B77"/>
    <w:rsid w:val="00F53AFD"/>
    <w:rsid w:val="00F71B4E"/>
    <w:rsid w:val="00FB5733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  <w:style w:type="character" w:customStyle="1" w:styleId="apple-converted-space">
    <w:name w:val="apple-converted-space"/>
    <w:basedOn w:val="a0"/>
    <w:rsid w:val="009A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  <w:style w:type="character" w:customStyle="1" w:styleId="apple-converted-space">
    <w:name w:val="apple-converted-space"/>
    <w:basedOn w:val="a0"/>
    <w:rsid w:val="009A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2783-3F3B-44F4-B7F6-8451C697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Волосевич</dc:creator>
  <cp:lastModifiedBy>Admin</cp:lastModifiedBy>
  <cp:revision>6</cp:revision>
  <cp:lastPrinted>2018-10-09T11:53:00Z</cp:lastPrinted>
  <dcterms:created xsi:type="dcterms:W3CDTF">2019-01-29T14:33:00Z</dcterms:created>
  <dcterms:modified xsi:type="dcterms:W3CDTF">2019-02-05T11:38:00Z</dcterms:modified>
</cp:coreProperties>
</file>