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E25" w:rsidRPr="00354D72" w:rsidRDefault="00393E25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393E25" w:rsidRDefault="00393E25" w:rsidP="002F63AB">
      <w:pPr>
        <w:jc w:val="center"/>
        <w:rPr>
          <w:b/>
        </w:rPr>
      </w:pPr>
      <w:r>
        <w:rPr>
          <w:b/>
        </w:rPr>
        <w:t>2 октября 2019 года</w:t>
      </w:r>
    </w:p>
    <w:p w:rsidR="00393E25" w:rsidRDefault="00393E25" w:rsidP="002F63AB">
      <w:pPr>
        <w:jc w:val="center"/>
        <w:rPr>
          <w:b/>
        </w:rPr>
      </w:pPr>
    </w:p>
    <w:p w:rsidR="00393E25" w:rsidRPr="00B803C6" w:rsidRDefault="00393E25" w:rsidP="00847C00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B803C6">
        <w:rPr>
          <w:b/>
          <w:bCs/>
          <w:iCs/>
          <w:sz w:val="32"/>
          <w:szCs w:val="32"/>
        </w:rPr>
        <w:t>99 семей обратились за ежемесячной выплатой из средств материнского капитала</w:t>
      </w:r>
    </w:p>
    <w:p w:rsidR="00393E25" w:rsidRPr="00DC12E0" w:rsidRDefault="00393E25" w:rsidP="00847C00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3B4661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228pt">
            <v:imagedata r:id="rId7" o:title=""/>
          </v:shape>
        </w:pict>
      </w:r>
    </w:p>
    <w:p w:rsidR="00393E25" w:rsidRPr="00847C00" w:rsidRDefault="00393E25" w:rsidP="00847C00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393E25" w:rsidRPr="00847C00" w:rsidRDefault="00393E25" w:rsidP="00847C00">
      <w:pPr>
        <w:ind w:firstLine="708"/>
        <w:jc w:val="both"/>
        <w:rPr>
          <w:color w:val="FF0000"/>
        </w:rPr>
      </w:pPr>
      <w:r w:rsidRPr="00847C00">
        <w:t xml:space="preserve">C начала 2019 года в Управление Пенсионного фонда России в </w:t>
      </w:r>
      <w:r>
        <w:t>Колпинском</w:t>
      </w:r>
      <w:r w:rsidRPr="00847C00">
        <w:t xml:space="preserve"> районе Санкт-Петербурга с заявлением на ежемесячную выплату из средств материнского капитала </w:t>
      </w:r>
      <w:r w:rsidRPr="00B803C6">
        <w:t>обратились 99 семей.</w:t>
      </w:r>
    </w:p>
    <w:p w:rsidR="00393E25" w:rsidRPr="00847C00" w:rsidRDefault="00393E25" w:rsidP="00847C00">
      <w:pPr>
        <w:ind w:firstLine="708"/>
        <w:jc w:val="both"/>
      </w:pPr>
      <w:r w:rsidRPr="00847C00">
        <w:t>Напоминаем, что для того, чтобы определить, имеет ли семья право на ежемесячную выплату в связи с рождением второго ребенка, необходимо разделить доходы родителей и детей за последний год на двенадцать и на количество членов семьи, включая второго ребенка. В том случае, если полученная величина окажется меньше 1,5 прожиточного минимума трудоспособного населения в субъекте, можно подавать заявление на ежемесячную выплату.</w:t>
      </w:r>
    </w:p>
    <w:p w:rsidR="00393E25" w:rsidRPr="00847C00" w:rsidRDefault="00393E25" w:rsidP="00847C00">
      <w:pPr>
        <w:ind w:firstLine="708"/>
        <w:jc w:val="both"/>
      </w:pPr>
      <w:r w:rsidRPr="00847C00">
        <w:t>В 2019 году применяется прожиточный минимум трудоспособного населения за 2 квартал 2018 года. В Санкт-Петербурге он составляет 12 064 рублей. Если ежемесячный доход на каждого члена семьи за последние 12 месяцев перед обращением был меньше 18 096 рублей, то семья может обратиться в территориальные органы ПФР с заявлением на ежемесячную выплату из средств материнского капитала.</w:t>
      </w:r>
    </w:p>
    <w:p w:rsidR="00393E25" w:rsidRPr="00847C00" w:rsidRDefault="00393E25" w:rsidP="00847C00">
      <w:pPr>
        <w:ind w:firstLine="708"/>
        <w:jc w:val="both"/>
      </w:pPr>
      <w:r w:rsidRPr="00847C00">
        <w:t>Размер ежемесячной выплаты в 2019 году для жителей Санкт-Петербурга составляет 10 741, 70 рублей.</w:t>
      </w:r>
    </w:p>
    <w:p w:rsidR="00393E25" w:rsidRPr="00847C00" w:rsidRDefault="00393E25" w:rsidP="00847C00">
      <w:pPr>
        <w:ind w:firstLine="708"/>
        <w:jc w:val="both"/>
      </w:pPr>
      <w:r w:rsidRPr="00847C00">
        <w:t>Для удобства расчетов ежемесячной выплаты из средств МСК на официальном сайте ПФР (www.pfrf.ru) есть специальный калькулятор с прожиточными минимумами во всех субъектах РФ и максимальным месячным доходом семьи, дающим право на ежемесячную выплату. При подсчете доходов учитываются зарплаты, премии, пенсии, социальные пособия, стипендии и некоторые виды денежных компенсаций.</w:t>
      </w:r>
    </w:p>
    <w:p w:rsidR="00393E25" w:rsidRPr="00847C00" w:rsidRDefault="00393E25" w:rsidP="00847C00">
      <w:pPr>
        <w:jc w:val="both"/>
      </w:pPr>
    </w:p>
    <w:p w:rsidR="00393E25" w:rsidRPr="00847C00" w:rsidRDefault="00393E25" w:rsidP="00847C00">
      <w:pPr>
        <w:pStyle w:val="Heading2"/>
        <w:jc w:val="both"/>
        <w:rPr>
          <w:b w:val="0"/>
        </w:rPr>
      </w:pPr>
    </w:p>
    <w:sectPr w:rsidR="00393E25" w:rsidRPr="00847C00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25" w:rsidRDefault="00393E25">
      <w:r>
        <w:separator/>
      </w:r>
    </w:p>
  </w:endnote>
  <w:endnote w:type="continuationSeparator" w:id="0">
    <w:p w:rsidR="00393E25" w:rsidRDefault="0039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25" w:rsidRDefault="00393E25">
      <w:r>
        <w:separator/>
      </w:r>
    </w:p>
  </w:footnote>
  <w:footnote w:type="continuationSeparator" w:id="0">
    <w:p w:rsidR="00393E25" w:rsidRDefault="00393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25" w:rsidRDefault="00393E2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393E25" w:rsidRDefault="00393E2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93E25" w:rsidRPr="00354D72" w:rsidRDefault="00393E2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93E25" w:rsidRDefault="00393E2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93E25" w:rsidRDefault="00393E2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A031D"/>
    <w:rsid w:val="000B498C"/>
    <w:rsid w:val="000D27B1"/>
    <w:rsid w:val="000D2DAE"/>
    <w:rsid w:val="000D7C74"/>
    <w:rsid w:val="000E6184"/>
    <w:rsid w:val="0010533F"/>
    <w:rsid w:val="00106888"/>
    <w:rsid w:val="00117A32"/>
    <w:rsid w:val="001237A0"/>
    <w:rsid w:val="00125B00"/>
    <w:rsid w:val="0013423D"/>
    <w:rsid w:val="0014379A"/>
    <w:rsid w:val="00150564"/>
    <w:rsid w:val="001523B0"/>
    <w:rsid w:val="0015656E"/>
    <w:rsid w:val="00157AAB"/>
    <w:rsid w:val="00171284"/>
    <w:rsid w:val="001716A7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22BEC"/>
    <w:rsid w:val="00254D9C"/>
    <w:rsid w:val="00257A1E"/>
    <w:rsid w:val="002720CB"/>
    <w:rsid w:val="002765D0"/>
    <w:rsid w:val="00293F72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6462F"/>
    <w:rsid w:val="0037799F"/>
    <w:rsid w:val="003850ED"/>
    <w:rsid w:val="00385733"/>
    <w:rsid w:val="003879FD"/>
    <w:rsid w:val="00393E25"/>
    <w:rsid w:val="00396244"/>
    <w:rsid w:val="003A7CEC"/>
    <w:rsid w:val="003B4661"/>
    <w:rsid w:val="00402136"/>
    <w:rsid w:val="0040564C"/>
    <w:rsid w:val="004172FB"/>
    <w:rsid w:val="00481506"/>
    <w:rsid w:val="004A1429"/>
    <w:rsid w:val="004A1BA3"/>
    <w:rsid w:val="004A476D"/>
    <w:rsid w:val="004A4CDE"/>
    <w:rsid w:val="004B11EB"/>
    <w:rsid w:val="004C47CF"/>
    <w:rsid w:val="004D44A0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3678"/>
    <w:rsid w:val="005A47A6"/>
    <w:rsid w:val="005C5C4D"/>
    <w:rsid w:val="005D1362"/>
    <w:rsid w:val="005E3C39"/>
    <w:rsid w:val="00601AB6"/>
    <w:rsid w:val="00601B21"/>
    <w:rsid w:val="0060477D"/>
    <w:rsid w:val="00606BEE"/>
    <w:rsid w:val="00620903"/>
    <w:rsid w:val="00647FDD"/>
    <w:rsid w:val="00651286"/>
    <w:rsid w:val="00683C6B"/>
    <w:rsid w:val="0069029D"/>
    <w:rsid w:val="006A267A"/>
    <w:rsid w:val="006C0BF9"/>
    <w:rsid w:val="006C7C43"/>
    <w:rsid w:val="006D3B2A"/>
    <w:rsid w:val="006D6231"/>
    <w:rsid w:val="006E0A8C"/>
    <w:rsid w:val="006E1DE5"/>
    <w:rsid w:val="00705F32"/>
    <w:rsid w:val="00712221"/>
    <w:rsid w:val="0072347D"/>
    <w:rsid w:val="00736DE1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348E"/>
    <w:rsid w:val="007D42A5"/>
    <w:rsid w:val="007D5132"/>
    <w:rsid w:val="007F1580"/>
    <w:rsid w:val="007F1C83"/>
    <w:rsid w:val="007F6AB9"/>
    <w:rsid w:val="00806A4D"/>
    <w:rsid w:val="00815E81"/>
    <w:rsid w:val="0082196F"/>
    <w:rsid w:val="00832A82"/>
    <w:rsid w:val="008339A2"/>
    <w:rsid w:val="00847C00"/>
    <w:rsid w:val="00852DC5"/>
    <w:rsid w:val="00877765"/>
    <w:rsid w:val="00877BF3"/>
    <w:rsid w:val="00877D41"/>
    <w:rsid w:val="00890175"/>
    <w:rsid w:val="008921BB"/>
    <w:rsid w:val="00892C51"/>
    <w:rsid w:val="00895AA4"/>
    <w:rsid w:val="00895BB6"/>
    <w:rsid w:val="008B214E"/>
    <w:rsid w:val="008B40ED"/>
    <w:rsid w:val="008C271B"/>
    <w:rsid w:val="008E528E"/>
    <w:rsid w:val="008F2DC2"/>
    <w:rsid w:val="009028B6"/>
    <w:rsid w:val="009029B7"/>
    <w:rsid w:val="00907264"/>
    <w:rsid w:val="00925561"/>
    <w:rsid w:val="0093580E"/>
    <w:rsid w:val="00953E8B"/>
    <w:rsid w:val="009555F2"/>
    <w:rsid w:val="00966001"/>
    <w:rsid w:val="00987DEA"/>
    <w:rsid w:val="00993DDA"/>
    <w:rsid w:val="009A38B0"/>
    <w:rsid w:val="009A51C4"/>
    <w:rsid w:val="009A5D5A"/>
    <w:rsid w:val="009B59A1"/>
    <w:rsid w:val="009B7F4C"/>
    <w:rsid w:val="00A13E4A"/>
    <w:rsid w:val="00A164A2"/>
    <w:rsid w:val="00A24F99"/>
    <w:rsid w:val="00A3149B"/>
    <w:rsid w:val="00A406AC"/>
    <w:rsid w:val="00A663B0"/>
    <w:rsid w:val="00A700B2"/>
    <w:rsid w:val="00AB5419"/>
    <w:rsid w:val="00AB60C1"/>
    <w:rsid w:val="00AC184D"/>
    <w:rsid w:val="00AD52BA"/>
    <w:rsid w:val="00AE2445"/>
    <w:rsid w:val="00AF20C0"/>
    <w:rsid w:val="00B000C7"/>
    <w:rsid w:val="00B01C58"/>
    <w:rsid w:val="00B0401F"/>
    <w:rsid w:val="00B05D08"/>
    <w:rsid w:val="00B135AA"/>
    <w:rsid w:val="00B14936"/>
    <w:rsid w:val="00B21B8F"/>
    <w:rsid w:val="00B2458E"/>
    <w:rsid w:val="00B24AB7"/>
    <w:rsid w:val="00B3262A"/>
    <w:rsid w:val="00B357C6"/>
    <w:rsid w:val="00B36FE4"/>
    <w:rsid w:val="00B42C06"/>
    <w:rsid w:val="00B42C52"/>
    <w:rsid w:val="00B462E8"/>
    <w:rsid w:val="00B72F26"/>
    <w:rsid w:val="00B7463B"/>
    <w:rsid w:val="00B803C6"/>
    <w:rsid w:val="00B834A1"/>
    <w:rsid w:val="00B8379C"/>
    <w:rsid w:val="00B954A4"/>
    <w:rsid w:val="00BB50C6"/>
    <w:rsid w:val="00BE09A2"/>
    <w:rsid w:val="00BE529F"/>
    <w:rsid w:val="00BF0299"/>
    <w:rsid w:val="00BF7EDF"/>
    <w:rsid w:val="00C029AD"/>
    <w:rsid w:val="00C11EDD"/>
    <w:rsid w:val="00C15D37"/>
    <w:rsid w:val="00C2641B"/>
    <w:rsid w:val="00C3097D"/>
    <w:rsid w:val="00C54B3D"/>
    <w:rsid w:val="00C73938"/>
    <w:rsid w:val="00C852B6"/>
    <w:rsid w:val="00C92211"/>
    <w:rsid w:val="00C92F7E"/>
    <w:rsid w:val="00CA379E"/>
    <w:rsid w:val="00CB6705"/>
    <w:rsid w:val="00CB7340"/>
    <w:rsid w:val="00CE0EC1"/>
    <w:rsid w:val="00D143B7"/>
    <w:rsid w:val="00D25B60"/>
    <w:rsid w:val="00D2643E"/>
    <w:rsid w:val="00D339C0"/>
    <w:rsid w:val="00D56CC3"/>
    <w:rsid w:val="00D754E5"/>
    <w:rsid w:val="00D7799E"/>
    <w:rsid w:val="00D84319"/>
    <w:rsid w:val="00DA20C1"/>
    <w:rsid w:val="00DB58C1"/>
    <w:rsid w:val="00DC12E0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6549A"/>
    <w:rsid w:val="00E73127"/>
    <w:rsid w:val="00E87A2B"/>
    <w:rsid w:val="00E9054E"/>
    <w:rsid w:val="00EA0C93"/>
    <w:rsid w:val="00EA1D66"/>
    <w:rsid w:val="00EA43BD"/>
    <w:rsid w:val="00EE3781"/>
    <w:rsid w:val="00EF0A12"/>
    <w:rsid w:val="00EF6920"/>
    <w:rsid w:val="00F04B68"/>
    <w:rsid w:val="00F059AF"/>
    <w:rsid w:val="00F11A28"/>
    <w:rsid w:val="00F30474"/>
    <w:rsid w:val="00F42EB8"/>
    <w:rsid w:val="00F52480"/>
    <w:rsid w:val="00F6465C"/>
    <w:rsid w:val="00F64F9A"/>
    <w:rsid w:val="00F64FC4"/>
    <w:rsid w:val="00F66E91"/>
    <w:rsid w:val="00F93876"/>
    <w:rsid w:val="00FA02E5"/>
    <w:rsid w:val="00FA4CE2"/>
    <w:rsid w:val="00FB5F32"/>
    <w:rsid w:val="00FB6FBA"/>
    <w:rsid w:val="00FC1D69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235</Words>
  <Characters>1343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45</cp:revision>
  <cp:lastPrinted>2014-09-18T13:21:00Z</cp:lastPrinted>
  <dcterms:created xsi:type="dcterms:W3CDTF">2015-01-23T13:18:00Z</dcterms:created>
  <dcterms:modified xsi:type="dcterms:W3CDTF">2019-10-01T06:26:00Z</dcterms:modified>
</cp:coreProperties>
</file>