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5385A" w14:paraId="1E8431A1" w14:textId="77777777" w:rsidTr="0065385A">
        <w:tc>
          <w:tcPr>
            <w:tcW w:w="9570" w:type="dxa"/>
            <w:hideMark/>
          </w:tcPr>
          <w:p w14:paraId="77C36846" w14:textId="77777777"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70D43">
              <w:rPr>
                <w:sz w:val="32"/>
                <w:lang w:eastAsia="en-US"/>
              </w:rPr>
              <w:object w:dxaOrig="690" w:dyaOrig="855" w14:anchorId="05E33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5" o:title=""/>
                </v:shape>
                <o:OLEObject Type="Embed" ProgID="Word.Picture.8" ShapeID="_x0000_i1025" DrawAspect="Content" ObjectID="_1625123674" r:id="rId6"/>
              </w:object>
            </w:r>
          </w:p>
        </w:tc>
      </w:tr>
    </w:tbl>
    <w:p w14:paraId="5070AC0D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14:paraId="0D856244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14:paraId="511781A0" w14:textId="77777777" w:rsidR="002247AD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САНКТ-ПЕТЕРБУРГА </w:t>
      </w:r>
    </w:p>
    <w:p w14:paraId="0DD4B670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УСТЬ-ИЖОРА</w:t>
      </w:r>
    </w:p>
    <w:p w14:paraId="34679BF6" w14:textId="77777777"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14:paraId="05D70BD4" w14:textId="77777777" w:rsidR="006B686C" w:rsidRDefault="006B686C" w:rsidP="00194A28">
      <w:pPr>
        <w:jc w:val="both"/>
        <w:rPr>
          <w:b/>
        </w:rPr>
      </w:pPr>
    </w:p>
    <w:p w14:paraId="25ED873A" w14:textId="77777777" w:rsidR="00194A28" w:rsidRPr="00194A28" w:rsidRDefault="00194A28" w:rsidP="006B686C">
      <w:pPr>
        <w:jc w:val="center"/>
        <w:rPr>
          <w:b/>
        </w:rPr>
      </w:pPr>
      <w:r w:rsidRPr="00194A28">
        <w:rPr>
          <w:b/>
        </w:rPr>
        <w:t>РЕШЕНИЕ</w:t>
      </w:r>
    </w:p>
    <w:tbl>
      <w:tblPr>
        <w:tblpPr w:leftFromText="180" w:rightFromText="180" w:vertAnchor="text" w:horzAnchor="margin" w:tblpY="96"/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6B686C" w:rsidRPr="006B686C" w14:paraId="329ECBA5" w14:textId="77777777" w:rsidTr="006B686C">
        <w:tc>
          <w:tcPr>
            <w:tcW w:w="4968" w:type="dxa"/>
            <w:hideMark/>
          </w:tcPr>
          <w:p w14:paraId="2469934A" w14:textId="77777777" w:rsidR="006B686C" w:rsidRPr="006B686C" w:rsidRDefault="006B686C" w:rsidP="006B686C">
            <w:pPr>
              <w:jc w:val="both"/>
            </w:pPr>
            <w:r w:rsidRPr="006B686C">
              <w:t>«19» июля 2019 года</w:t>
            </w:r>
          </w:p>
        </w:tc>
        <w:tc>
          <w:tcPr>
            <w:tcW w:w="4602" w:type="dxa"/>
            <w:hideMark/>
          </w:tcPr>
          <w:p w14:paraId="014441D9" w14:textId="0538A4E4" w:rsidR="006B686C" w:rsidRPr="006B686C" w:rsidRDefault="006B686C" w:rsidP="00684963">
            <w:pPr>
              <w:jc w:val="right"/>
            </w:pPr>
            <w:r w:rsidRPr="006B686C">
              <w:t>№ 7</w:t>
            </w:r>
            <w:r w:rsidR="00684963">
              <w:t>-</w:t>
            </w:r>
            <w:r w:rsidR="000F203A">
              <w:t>8</w:t>
            </w:r>
            <w:bookmarkStart w:id="0" w:name="_GoBack"/>
            <w:bookmarkEnd w:id="0"/>
          </w:p>
        </w:tc>
      </w:tr>
    </w:tbl>
    <w:p w14:paraId="10F73A0F" w14:textId="77777777" w:rsidR="006B686C" w:rsidRDefault="006B686C" w:rsidP="00194A28">
      <w:pPr>
        <w:jc w:val="both"/>
      </w:pPr>
    </w:p>
    <w:p w14:paraId="777B0A81" w14:textId="77777777" w:rsidR="00194A28" w:rsidRPr="00D610C1" w:rsidRDefault="00194A28" w:rsidP="00194A28">
      <w:pPr>
        <w:jc w:val="both"/>
      </w:pPr>
      <w:r w:rsidRPr="00D610C1">
        <w:t xml:space="preserve">Об </w:t>
      </w:r>
      <w:r>
        <w:t>утверждении</w:t>
      </w:r>
      <w:r w:rsidRPr="00D610C1">
        <w:t xml:space="preserve"> порядка учета  и отчетности</w:t>
      </w:r>
    </w:p>
    <w:p w14:paraId="464EF022" w14:textId="77777777" w:rsidR="00194A28" w:rsidRPr="00D610C1" w:rsidRDefault="00194A28" w:rsidP="00194A28">
      <w:pPr>
        <w:jc w:val="both"/>
      </w:pPr>
      <w:r w:rsidRPr="00D610C1">
        <w:t xml:space="preserve">о поступлении средств избирательных фондов и </w:t>
      </w:r>
    </w:p>
    <w:p w14:paraId="5D5F34EC" w14:textId="77777777" w:rsidR="00194A28" w:rsidRPr="00D610C1" w:rsidRDefault="00194A28" w:rsidP="00194A28">
      <w:pPr>
        <w:jc w:val="both"/>
      </w:pPr>
      <w:r w:rsidRPr="00D610C1">
        <w:t>расходовании этих средств и об утверждении</w:t>
      </w:r>
    </w:p>
    <w:p w14:paraId="287E2325" w14:textId="77777777" w:rsidR="00194A28" w:rsidRPr="00D610C1" w:rsidRDefault="00194A28" w:rsidP="00194A28">
      <w:pPr>
        <w:jc w:val="both"/>
      </w:pPr>
      <w:r>
        <w:t>п</w:t>
      </w:r>
      <w:r w:rsidRPr="00D610C1">
        <w:t>еречня документов, представляемых кандидатами</w:t>
      </w:r>
    </w:p>
    <w:p w14:paraId="0A16FB04" w14:textId="77777777" w:rsidR="00684963" w:rsidRDefault="00194A28" w:rsidP="00684963">
      <w:pPr>
        <w:jc w:val="both"/>
      </w:pPr>
      <w:r w:rsidRPr="00D610C1">
        <w:t>с Итоговым финансовым отчетом.</w:t>
      </w:r>
    </w:p>
    <w:p w14:paraId="2EA88140" w14:textId="77777777" w:rsidR="006B686C" w:rsidRDefault="00194A28" w:rsidP="00684963">
      <w:pPr>
        <w:jc w:val="both"/>
      </w:pPr>
      <w:r w:rsidRPr="00D610C1">
        <w:t xml:space="preserve">   </w:t>
      </w:r>
    </w:p>
    <w:p w14:paraId="117341F4" w14:textId="77777777" w:rsidR="00194A28" w:rsidRPr="00684963" w:rsidRDefault="00194A28" w:rsidP="00194A28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6B686C">
        <w:rPr>
          <w:sz w:val="28"/>
          <w:szCs w:val="28"/>
        </w:rPr>
        <w:t xml:space="preserve">   </w:t>
      </w:r>
      <w:r w:rsidRPr="00684963">
        <w:t>В соответствии с пунктом 14 статьи 49 Закона Санкт-Петербурга от 26.05.14г. № 303-46  «О выборах депутатов муниципальных советов внутригородских муниципальных образований Санкт-Петербурга», с учетом</w:t>
      </w:r>
      <w:r w:rsidRPr="00684963">
        <w:rPr>
          <w:rFonts w:eastAsia="TimesNewRomanPS-BoldMT"/>
          <w:bCs/>
        </w:rPr>
        <w:t xml:space="preserve"> Методических  рекомендаций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 комиссии от </w:t>
      </w:r>
      <w:r w:rsidRPr="00684963">
        <w:rPr>
          <w:bCs/>
        </w:rPr>
        <w:t xml:space="preserve">6 </w:t>
      </w:r>
      <w:r w:rsidRPr="00684963">
        <w:rPr>
          <w:rFonts w:eastAsia="TimesNewRomanPS-BoldMT"/>
          <w:bCs/>
        </w:rPr>
        <w:t xml:space="preserve">июня </w:t>
      </w:r>
      <w:r w:rsidRPr="00684963">
        <w:rPr>
          <w:bCs/>
        </w:rPr>
        <w:t xml:space="preserve">2019 </w:t>
      </w:r>
      <w:r w:rsidRPr="00684963">
        <w:rPr>
          <w:rFonts w:eastAsia="TimesNewRomanPS-BoldMT"/>
          <w:bCs/>
        </w:rPr>
        <w:t xml:space="preserve">года </w:t>
      </w:r>
    </w:p>
    <w:p w14:paraId="0DB5EEFB" w14:textId="77777777" w:rsidR="006B686C" w:rsidRDefault="00194A28" w:rsidP="006B686C">
      <w:pPr>
        <w:jc w:val="both"/>
        <w:rPr>
          <w:color w:val="000000"/>
        </w:rPr>
      </w:pPr>
      <w:r w:rsidRPr="00684963">
        <w:rPr>
          <w:rFonts w:eastAsia="TimesNewRomanPS-BoldMT"/>
          <w:bCs/>
        </w:rPr>
        <w:t xml:space="preserve">№ </w:t>
      </w:r>
      <w:r w:rsidRPr="00684963">
        <w:rPr>
          <w:bCs/>
        </w:rPr>
        <w:t>100-4</w:t>
      </w:r>
      <w:r w:rsidRPr="00684963">
        <w:t xml:space="preserve">, избирательная комиссия </w:t>
      </w:r>
      <w:r w:rsidR="006B686C" w:rsidRPr="00684963">
        <w:rPr>
          <w:color w:val="000000"/>
        </w:rPr>
        <w:t xml:space="preserve">внутригородского муниципального образования Санкт-Петербурга </w:t>
      </w:r>
      <w:r w:rsidR="006B686C" w:rsidRPr="00684963">
        <w:t>поселка Усть-Ижора</w:t>
      </w:r>
      <w:r w:rsidR="006B686C" w:rsidRPr="00684963">
        <w:rPr>
          <w:color w:val="000000"/>
        </w:rPr>
        <w:t xml:space="preserve"> </w:t>
      </w:r>
    </w:p>
    <w:p w14:paraId="179DD5A6" w14:textId="77777777" w:rsidR="00684963" w:rsidRPr="00684963" w:rsidRDefault="00684963" w:rsidP="006B686C">
      <w:pPr>
        <w:jc w:val="both"/>
        <w:rPr>
          <w:color w:val="000000"/>
        </w:rPr>
      </w:pPr>
    </w:p>
    <w:p w14:paraId="1D19F934" w14:textId="77777777" w:rsidR="006B686C" w:rsidRDefault="00194A28" w:rsidP="006B686C">
      <w:pPr>
        <w:jc w:val="both"/>
      </w:pPr>
      <w:r w:rsidRPr="00684963">
        <w:t>РЕШИЛА:</w:t>
      </w:r>
    </w:p>
    <w:p w14:paraId="087A06B4" w14:textId="77777777" w:rsidR="00684963" w:rsidRPr="00684963" w:rsidRDefault="00684963" w:rsidP="006B686C">
      <w:pPr>
        <w:jc w:val="both"/>
      </w:pPr>
    </w:p>
    <w:p w14:paraId="4C5FCD74" w14:textId="77777777" w:rsidR="00194A28" w:rsidRPr="00684963" w:rsidRDefault="00194A28" w:rsidP="00194A28">
      <w:pPr>
        <w:jc w:val="both"/>
      </w:pPr>
      <w:r w:rsidRPr="00684963">
        <w:t>1.Утвердить порядок учета  и отчетности о поступлении средств избирательных</w:t>
      </w:r>
    </w:p>
    <w:p w14:paraId="1259BF79" w14:textId="77777777" w:rsidR="00194A28" w:rsidRPr="00684963" w:rsidRDefault="00194A28" w:rsidP="00194A28">
      <w:pPr>
        <w:jc w:val="both"/>
      </w:pPr>
      <w:r w:rsidRPr="00684963">
        <w:t xml:space="preserve"> фондов и расходованию этих средств, согласно приложению к настоящему решению.</w:t>
      </w:r>
    </w:p>
    <w:p w14:paraId="181340C1" w14:textId="77777777" w:rsidR="00194A28" w:rsidRPr="00684963" w:rsidRDefault="00194A28" w:rsidP="00194A28">
      <w:pPr>
        <w:jc w:val="both"/>
      </w:pPr>
      <w:r w:rsidRPr="00684963">
        <w:t>2. Ознакомить кандидатов в депутаты с настоящим решением.</w:t>
      </w:r>
    </w:p>
    <w:p w14:paraId="35A7DDA4" w14:textId="77777777" w:rsidR="00194A28" w:rsidRPr="00684963" w:rsidRDefault="00194A28" w:rsidP="00194A28">
      <w:pPr>
        <w:jc w:val="both"/>
      </w:pPr>
      <w:r w:rsidRPr="00684963">
        <w:t xml:space="preserve">3.Разместить настоящее решение на </w:t>
      </w:r>
      <w:r w:rsidRPr="00684963">
        <w:rPr>
          <w:color w:val="000000"/>
        </w:rPr>
        <w:t xml:space="preserve">официальном сайте муниципального Совета внутригородского муниципального образования Санкт-Петербурга </w:t>
      </w:r>
      <w:r w:rsidRPr="00684963">
        <w:t>поселка Усть-Ижора</w:t>
      </w:r>
      <w:r w:rsidRPr="00684963">
        <w:rPr>
          <w:color w:val="000000"/>
        </w:rPr>
        <w:t xml:space="preserve"> в разделе «ИКМО».</w:t>
      </w:r>
    </w:p>
    <w:p w14:paraId="03EEB8E5" w14:textId="77777777" w:rsidR="00194A28" w:rsidRPr="00684963" w:rsidRDefault="00194A28" w:rsidP="00194A28">
      <w:pPr>
        <w:jc w:val="both"/>
        <w:rPr>
          <w:b/>
        </w:rPr>
      </w:pPr>
      <w:r w:rsidRPr="00684963">
        <w:t xml:space="preserve">4. Контроль за исполнением настоящего решения возложить на председателя избирательной комиссии муниципального образования </w:t>
      </w:r>
      <w:r w:rsidR="006B686C" w:rsidRPr="00684963">
        <w:rPr>
          <w:color w:val="000000"/>
        </w:rPr>
        <w:t xml:space="preserve">Санкт-Петербурга </w:t>
      </w:r>
      <w:r w:rsidR="006B686C" w:rsidRPr="00684963">
        <w:t>поселка Усть-Ижора</w:t>
      </w:r>
      <w:r w:rsidR="006B686C" w:rsidRPr="00684963">
        <w:rPr>
          <w:color w:val="000000"/>
        </w:rPr>
        <w:t xml:space="preserve"> </w:t>
      </w:r>
      <w:r w:rsidRPr="00684963">
        <w:t>Чеченёву Т.С.</w:t>
      </w:r>
      <w:r w:rsidRPr="00684963">
        <w:rPr>
          <w:b/>
        </w:rPr>
        <w:t xml:space="preserve">      </w:t>
      </w:r>
    </w:p>
    <w:p w14:paraId="7837D446" w14:textId="77777777" w:rsidR="00194A28" w:rsidRDefault="00194A28" w:rsidP="00194A28">
      <w:pPr>
        <w:jc w:val="both"/>
      </w:pPr>
    </w:p>
    <w:p w14:paraId="10D76C48" w14:textId="77777777" w:rsidR="00684963" w:rsidRPr="00684963" w:rsidRDefault="00684963" w:rsidP="00194A28">
      <w:pPr>
        <w:jc w:val="both"/>
      </w:pPr>
    </w:p>
    <w:tbl>
      <w:tblPr>
        <w:tblW w:w="5554" w:type="pct"/>
        <w:tblInd w:w="-743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521"/>
        <w:gridCol w:w="4110"/>
      </w:tblGrid>
      <w:tr w:rsidR="006B686C" w:rsidRPr="006B686C" w14:paraId="69972262" w14:textId="77777777" w:rsidTr="00967A32">
        <w:trPr>
          <w:trHeight w:val="20"/>
        </w:trPr>
        <w:tc>
          <w:tcPr>
            <w:tcW w:w="3067" w:type="pct"/>
            <w:vAlign w:val="bottom"/>
            <w:hideMark/>
          </w:tcPr>
          <w:p w14:paraId="3361BA88" w14:textId="77777777" w:rsidR="006B686C" w:rsidRPr="006B686C" w:rsidRDefault="006B686C" w:rsidP="006B686C">
            <w:r w:rsidRPr="006B686C">
              <w:t>Председатель избирательной комиссии</w:t>
            </w:r>
          </w:p>
          <w:p w14:paraId="473DCBF9" w14:textId="77777777" w:rsidR="006B686C" w:rsidRPr="006B686C" w:rsidRDefault="006B686C" w:rsidP="006B686C">
            <w:r w:rsidRPr="006B686C">
              <w:t>внутригородского муниципального образования</w:t>
            </w:r>
          </w:p>
          <w:p w14:paraId="28C6DDC2" w14:textId="77777777" w:rsidR="006B686C" w:rsidRPr="006B686C" w:rsidRDefault="006B686C" w:rsidP="006B686C">
            <w:r w:rsidRPr="006B686C">
              <w:t>Санкт-Петербурга поселка Усть-Ижора</w:t>
            </w:r>
          </w:p>
        </w:tc>
        <w:tc>
          <w:tcPr>
            <w:tcW w:w="1933" w:type="pct"/>
            <w:vAlign w:val="bottom"/>
          </w:tcPr>
          <w:p w14:paraId="70362E32" w14:textId="77777777" w:rsidR="006B686C" w:rsidRPr="006B686C" w:rsidRDefault="006B686C" w:rsidP="006B686C">
            <w:r w:rsidRPr="006B686C">
              <w:t xml:space="preserve">         ___________  Чеченёва Т.С.</w:t>
            </w:r>
          </w:p>
        </w:tc>
      </w:tr>
      <w:tr w:rsidR="006B686C" w:rsidRPr="006B686C" w14:paraId="457295DA" w14:textId="77777777" w:rsidTr="00967A32">
        <w:tc>
          <w:tcPr>
            <w:tcW w:w="3067" w:type="pct"/>
            <w:vAlign w:val="bottom"/>
            <w:hideMark/>
          </w:tcPr>
          <w:p w14:paraId="660EEAEE" w14:textId="77777777" w:rsidR="006B686C" w:rsidRPr="006B686C" w:rsidRDefault="006B686C" w:rsidP="006B686C">
            <w:r w:rsidRPr="006B686C">
              <w:t>Секретарь избирательной комиссии</w:t>
            </w:r>
          </w:p>
          <w:p w14:paraId="6557AACA" w14:textId="77777777" w:rsidR="006B686C" w:rsidRPr="006B686C" w:rsidRDefault="006B686C" w:rsidP="006B686C">
            <w:r w:rsidRPr="006B686C">
              <w:t xml:space="preserve">внутригородского муниципального образования </w:t>
            </w:r>
          </w:p>
          <w:p w14:paraId="6F3FEAA9" w14:textId="77777777" w:rsidR="006B686C" w:rsidRPr="006B686C" w:rsidRDefault="006B686C" w:rsidP="006B686C">
            <w:r w:rsidRPr="006B686C">
              <w:t>Санкт-Петербурга поселка Усть-Ижора</w:t>
            </w:r>
          </w:p>
        </w:tc>
        <w:tc>
          <w:tcPr>
            <w:tcW w:w="1933" w:type="pct"/>
            <w:vAlign w:val="bottom"/>
          </w:tcPr>
          <w:p w14:paraId="021A4917" w14:textId="77777777" w:rsidR="006B686C" w:rsidRPr="006B686C" w:rsidRDefault="006B686C" w:rsidP="006B686C">
            <w:r>
              <w:t xml:space="preserve">         _</w:t>
            </w:r>
            <w:r w:rsidRPr="006B686C">
              <w:t>__________  Власова И.И.</w:t>
            </w:r>
          </w:p>
        </w:tc>
      </w:tr>
    </w:tbl>
    <w:p w14:paraId="57EBA343" w14:textId="77777777" w:rsidR="00194A28" w:rsidRDefault="00194A28" w:rsidP="006B686C"/>
    <w:sectPr w:rsidR="00194A28" w:rsidSect="003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B4"/>
    <w:rsid w:val="000F203A"/>
    <w:rsid w:val="00194A28"/>
    <w:rsid w:val="001D6182"/>
    <w:rsid w:val="001D7CD7"/>
    <w:rsid w:val="001E18D5"/>
    <w:rsid w:val="001F284C"/>
    <w:rsid w:val="002247AD"/>
    <w:rsid w:val="00292D0A"/>
    <w:rsid w:val="002D75DA"/>
    <w:rsid w:val="00337D0B"/>
    <w:rsid w:val="00370D43"/>
    <w:rsid w:val="003B0268"/>
    <w:rsid w:val="003B0624"/>
    <w:rsid w:val="00424EB4"/>
    <w:rsid w:val="0042516A"/>
    <w:rsid w:val="00610339"/>
    <w:rsid w:val="00626FAA"/>
    <w:rsid w:val="00651B9C"/>
    <w:rsid w:val="0065385A"/>
    <w:rsid w:val="00684963"/>
    <w:rsid w:val="006A0426"/>
    <w:rsid w:val="006B686C"/>
    <w:rsid w:val="006C65F7"/>
    <w:rsid w:val="00780180"/>
    <w:rsid w:val="00830592"/>
    <w:rsid w:val="008875AF"/>
    <w:rsid w:val="0089245F"/>
    <w:rsid w:val="008F1CE1"/>
    <w:rsid w:val="009458D0"/>
    <w:rsid w:val="00B04F51"/>
    <w:rsid w:val="00B62351"/>
    <w:rsid w:val="00C337BA"/>
    <w:rsid w:val="00C63226"/>
    <w:rsid w:val="00C765C3"/>
    <w:rsid w:val="00DB20E8"/>
    <w:rsid w:val="00E8056E"/>
    <w:rsid w:val="00EA47C7"/>
    <w:rsid w:val="00F959C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E6B5"/>
  <w15:docId w15:val="{0E3DDA48-BC4D-4844-8800-DC7E8D6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2019-07-04T14:40:00Z</cp:lastPrinted>
  <dcterms:created xsi:type="dcterms:W3CDTF">2019-07-18T20:14:00Z</dcterms:created>
  <dcterms:modified xsi:type="dcterms:W3CDTF">2019-07-20T07:28:00Z</dcterms:modified>
</cp:coreProperties>
</file>